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4C930" w14:textId="77777777" w:rsidR="00AE63F3" w:rsidRDefault="008B4905" w:rsidP="00AE63F3">
      <w:pPr>
        <w:spacing w:before="120" w:after="120" w:line="264" w:lineRule="auto"/>
        <w:ind w:left="360"/>
        <w:rPr>
          <w:rFonts w:ascii="Lucida Sans" w:hAnsi="Lucida Sans"/>
          <w:sz w:val="52"/>
          <w:szCs w:val="52"/>
        </w:rPr>
      </w:pPr>
      <w:r>
        <w:rPr>
          <w:noProof/>
        </w:rPr>
        <w:drawing>
          <wp:anchor distT="0" distB="0" distL="114300" distR="114300" simplePos="0" relativeHeight="251661824" behindDoc="0" locked="0" layoutInCell="1" allowOverlap="1" wp14:anchorId="2251A1BC" wp14:editId="55AE97D1">
            <wp:simplePos x="0" y="0"/>
            <wp:positionH relativeFrom="column">
              <wp:posOffset>-238125</wp:posOffset>
            </wp:positionH>
            <wp:positionV relativeFrom="paragraph">
              <wp:posOffset>-184150</wp:posOffset>
            </wp:positionV>
            <wp:extent cx="3086100" cy="110236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10236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w:hAnsi="Lucida Sans"/>
          <w:noProof/>
        </w:rPr>
        <w:drawing>
          <wp:anchor distT="0" distB="0" distL="114300" distR="114300" simplePos="0" relativeHeight="251657728" behindDoc="1" locked="0" layoutInCell="1" allowOverlap="1" wp14:anchorId="30B65C2D" wp14:editId="2565759B">
            <wp:simplePos x="0" y="0"/>
            <wp:positionH relativeFrom="column">
              <wp:posOffset>2767965</wp:posOffset>
            </wp:positionH>
            <wp:positionV relativeFrom="paragraph">
              <wp:posOffset>-5080</wp:posOffset>
            </wp:positionV>
            <wp:extent cx="3495675" cy="714375"/>
            <wp:effectExtent l="0" t="0" r="0" b="0"/>
            <wp:wrapSquare wrapText="bothSides"/>
            <wp:docPr id="4" name="Picture 3" descr="ShareMuseumEa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reMuseumEast_logo"/>
                    <pic:cNvPicPr>
                      <a:picLocks noChangeAspect="1" noChangeArrowheads="1"/>
                    </pic:cNvPicPr>
                  </pic:nvPicPr>
                  <pic:blipFill>
                    <a:blip r:embed="rId9" cstate="print">
                      <a:extLst>
                        <a:ext uri="{28A0092B-C50C-407E-A947-70E740481C1C}">
                          <a14:useLocalDpi xmlns:a14="http://schemas.microsoft.com/office/drawing/2010/main" val="0"/>
                        </a:ext>
                      </a:extLst>
                    </a:blip>
                    <a:srcRect r="10049"/>
                    <a:stretch>
                      <a:fillRect/>
                    </a:stretch>
                  </pic:blipFill>
                  <pic:spPr bwMode="auto">
                    <a:xfrm>
                      <a:off x="0" y="0"/>
                      <a:ext cx="3495675" cy="714375"/>
                    </a:xfrm>
                    <a:prstGeom prst="rect">
                      <a:avLst/>
                    </a:prstGeom>
                    <a:noFill/>
                  </pic:spPr>
                </pic:pic>
              </a:graphicData>
            </a:graphic>
            <wp14:sizeRelH relativeFrom="page">
              <wp14:pctWidth>0</wp14:pctWidth>
            </wp14:sizeRelH>
            <wp14:sizeRelV relativeFrom="page">
              <wp14:pctHeight>0</wp14:pctHeight>
            </wp14:sizeRelV>
          </wp:anchor>
        </w:drawing>
      </w:r>
    </w:p>
    <w:p w14:paraId="5A628117" w14:textId="796C3D9E" w:rsidR="00DC3FEF" w:rsidRPr="00AE63F3" w:rsidRDefault="007D469C" w:rsidP="00AE63F3">
      <w:pPr>
        <w:spacing w:before="120" w:after="120" w:line="264" w:lineRule="auto"/>
        <w:ind w:left="360"/>
        <w:jc w:val="center"/>
        <w:rPr>
          <w:rFonts w:ascii="Lucida Sans" w:hAnsi="Lucida Sans"/>
          <w:sz w:val="24"/>
          <w:szCs w:val="24"/>
        </w:rPr>
      </w:pPr>
      <w:r w:rsidRPr="001225F3">
        <w:rPr>
          <w:rFonts w:ascii="Lucida Sans" w:hAnsi="Lucida Sans"/>
          <w:sz w:val="52"/>
          <w:szCs w:val="52"/>
        </w:rPr>
        <w:t>Next Steps Grants</w:t>
      </w:r>
      <w:r w:rsidR="00F844ED" w:rsidRPr="001225F3">
        <w:rPr>
          <w:rFonts w:ascii="Lucida Sans" w:hAnsi="Lucida Sans"/>
          <w:sz w:val="52"/>
          <w:szCs w:val="52"/>
        </w:rPr>
        <w:t xml:space="preserve"> </w:t>
      </w:r>
      <w:r w:rsidR="00257E0C">
        <w:rPr>
          <w:rFonts w:ascii="Lucida Sans" w:hAnsi="Lucida Sans"/>
          <w:sz w:val="52"/>
          <w:szCs w:val="52"/>
        </w:rPr>
        <w:t>Guidance</w:t>
      </w:r>
    </w:p>
    <w:p w14:paraId="0FFF2441" w14:textId="77777777" w:rsidR="00DC3FEF" w:rsidRPr="001225F3" w:rsidRDefault="00DC3FEF" w:rsidP="001225F3">
      <w:pPr>
        <w:pStyle w:val="Heading1"/>
        <w:jc w:val="center"/>
        <w:rPr>
          <w:rFonts w:ascii="Lucida Sans" w:hAnsi="Lucida Sans"/>
        </w:rPr>
      </w:pPr>
      <w:r w:rsidRPr="001225F3">
        <w:rPr>
          <w:rFonts w:ascii="Lucida Sans" w:hAnsi="Lucida Sans"/>
        </w:rPr>
        <w:t>SHARE Grant</w:t>
      </w:r>
      <w:r w:rsidR="005C49A5" w:rsidRPr="001225F3">
        <w:rPr>
          <w:rFonts w:ascii="Lucida Sans" w:hAnsi="Lucida Sans"/>
        </w:rPr>
        <w:t>s</w:t>
      </w:r>
      <w:r w:rsidRPr="001225F3">
        <w:rPr>
          <w:rFonts w:ascii="Lucida Sans" w:hAnsi="Lucida Sans"/>
        </w:rPr>
        <w:t xml:space="preserve"> Scheme </w:t>
      </w:r>
      <w:r w:rsidR="009655AA" w:rsidRPr="001225F3">
        <w:rPr>
          <w:rFonts w:ascii="Lucida Sans" w:hAnsi="Lucida Sans"/>
        </w:rPr>
        <w:t>20</w:t>
      </w:r>
      <w:r w:rsidR="00804CE0" w:rsidRPr="001225F3">
        <w:rPr>
          <w:rFonts w:ascii="Lucida Sans" w:hAnsi="Lucida Sans"/>
        </w:rPr>
        <w:t>20-21</w:t>
      </w:r>
    </w:p>
    <w:p w14:paraId="4A1E7D5F" w14:textId="6D8ED665" w:rsidR="004B2F36" w:rsidRPr="00127394" w:rsidRDefault="0033625C" w:rsidP="00127394">
      <w:pPr>
        <w:pStyle w:val="Heading1"/>
        <w:jc w:val="center"/>
        <w:rPr>
          <w:rFonts w:ascii="Lucida Sans" w:hAnsi="Lucida Sans"/>
          <w:color w:val="C00000"/>
        </w:rPr>
      </w:pPr>
      <w:r w:rsidRPr="00127394">
        <w:rPr>
          <w:rFonts w:ascii="Lucida Sans" w:hAnsi="Lucida Sans"/>
          <w:color w:val="C00000"/>
        </w:rPr>
        <w:t xml:space="preserve">Opens </w:t>
      </w:r>
      <w:r w:rsidR="00257E0C">
        <w:rPr>
          <w:rFonts w:ascii="Lucida Sans" w:hAnsi="Lucida Sans"/>
          <w:color w:val="C00000"/>
        </w:rPr>
        <w:t>6</w:t>
      </w:r>
      <w:r w:rsidR="002962FA" w:rsidRPr="00127394">
        <w:rPr>
          <w:rFonts w:ascii="Lucida Sans" w:hAnsi="Lucida Sans"/>
          <w:color w:val="C00000"/>
        </w:rPr>
        <w:t xml:space="preserve"> July</w:t>
      </w:r>
      <w:r w:rsidR="00127394">
        <w:rPr>
          <w:rFonts w:ascii="Lucida Sans" w:hAnsi="Lucida Sans"/>
          <w:color w:val="C00000"/>
        </w:rPr>
        <w:t xml:space="preserve"> – d</w:t>
      </w:r>
      <w:r w:rsidRPr="00127394">
        <w:rPr>
          <w:rFonts w:ascii="Lucida Sans" w:hAnsi="Lucida Sans"/>
          <w:color w:val="C00000"/>
        </w:rPr>
        <w:t>eadline 31 July</w:t>
      </w:r>
    </w:p>
    <w:p w14:paraId="70E16C31" w14:textId="77777777" w:rsidR="004B2F36" w:rsidRPr="001225F3" w:rsidRDefault="004B2F36" w:rsidP="00E3699C">
      <w:pPr>
        <w:pStyle w:val="Heading1"/>
        <w:spacing w:before="360"/>
        <w:rPr>
          <w:rFonts w:ascii="Lucida Sans" w:hAnsi="Lucida Sans"/>
        </w:rPr>
      </w:pPr>
      <w:r w:rsidRPr="001225F3">
        <w:rPr>
          <w:rFonts w:ascii="Lucida Sans" w:hAnsi="Lucida Sans"/>
        </w:rPr>
        <w:t>Introduction</w:t>
      </w:r>
    </w:p>
    <w:p w14:paraId="1300882B" w14:textId="3BC325CE" w:rsidR="00C6732F" w:rsidRPr="00B814ED" w:rsidRDefault="007D469C" w:rsidP="001225F3">
      <w:pPr>
        <w:spacing w:before="120" w:after="240"/>
        <w:rPr>
          <w:rFonts w:ascii="Arial" w:hAnsi="Arial" w:cs="Arial"/>
          <w:szCs w:val="24"/>
        </w:rPr>
      </w:pPr>
      <w:r w:rsidRPr="000C2514">
        <w:rPr>
          <w:rFonts w:ascii="Arial" w:hAnsi="Arial" w:cs="Arial"/>
          <w:szCs w:val="24"/>
        </w:rPr>
        <w:t xml:space="preserve">Whether planning to reopen to the public or choosing to remain closed, we want to support museums in the coming months to prepare effectively, develop resilience and maintain community links. </w:t>
      </w:r>
      <w:r w:rsidR="00D46458" w:rsidRPr="000C2514">
        <w:rPr>
          <w:rFonts w:ascii="Arial" w:hAnsi="Arial" w:cs="Arial"/>
          <w:szCs w:val="24"/>
        </w:rPr>
        <w:t xml:space="preserve">Thanks to support from the </w:t>
      </w:r>
      <w:hyperlink r:id="rId10" w:history="1">
        <w:r w:rsidR="00D46458" w:rsidRPr="000C2514">
          <w:rPr>
            <w:rStyle w:val="Hyperlink"/>
            <w:rFonts w:ascii="Arial" w:hAnsi="Arial" w:cs="Arial"/>
            <w:b/>
            <w:szCs w:val="24"/>
          </w:rPr>
          <w:t>Art Fund</w:t>
        </w:r>
      </w:hyperlink>
      <w:r w:rsidR="00D46458" w:rsidRPr="000C2514">
        <w:rPr>
          <w:rFonts w:ascii="Arial" w:hAnsi="Arial" w:cs="Arial"/>
          <w:szCs w:val="24"/>
        </w:rPr>
        <w:t xml:space="preserve">, </w:t>
      </w:r>
      <w:r w:rsidR="00F02F49" w:rsidRPr="000C2514">
        <w:rPr>
          <w:rFonts w:ascii="Arial" w:hAnsi="Arial" w:cs="Arial"/>
          <w:szCs w:val="24"/>
        </w:rPr>
        <w:t>SHARE Museums East is offering grants to help museums with essential</w:t>
      </w:r>
      <w:r w:rsidR="00F02F49" w:rsidRPr="00B814ED">
        <w:rPr>
          <w:rFonts w:ascii="Arial" w:hAnsi="Arial" w:cs="Arial"/>
          <w:szCs w:val="24"/>
        </w:rPr>
        <w:t xml:space="preserve"> work arising from the Covid-19 crisis that meets these aims.</w:t>
      </w:r>
      <w:r w:rsidR="00F02F49">
        <w:rPr>
          <w:rFonts w:ascii="Arial" w:hAnsi="Arial" w:cs="Arial"/>
          <w:szCs w:val="24"/>
        </w:rPr>
        <w:t xml:space="preserve"> We expect the application process to be competitive and so the process is more demanding than some of our previous grant schemes. We may need to ask supplementary questions after we have received your application to help our decision making.</w:t>
      </w:r>
      <w:r w:rsidR="00F02F49" w:rsidRPr="00B814ED">
        <w:rPr>
          <w:rFonts w:ascii="Arial" w:hAnsi="Arial" w:cs="Arial"/>
          <w:szCs w:val="24"/>
        </w:rPr>
        <w:t xml:space="preserve"> </w:t>
      </w:r>
      <w:r w:rsidR="00564644">
        <w:rPr>
          <w:rFonts w:ascii="Arial" w:hAnsi="Arial" w:cs="Arial"/>
          <w:szCs w:val="24"/>
        </w:rPr>
        <w:t>Thes</w:t>
      </w:r>
      <w:r w:rsidR="0005461C" w:rsidRPr="00B814ED">
        <w:rPr>
          <w:rFonts w:ascii="Arial" w:hAnsi="Arial" w:cs="Arial"/>
          <w:szCs w:val="24"/>
        </w:rPr>
        <w:t>e grants are available to:</w:t>
      </w:r>
    </w:p>
    <w:p w14:paraId="1674908C" w14:textId="77777777" w:rsidR="0005461C" w:rsidRPr="00B814ED" w:rsidRDefault="0005461C" w:rsidP="00E577F8">
      <w:pPr>
        <w:numPr>
          <w:ilvl w:val="0"/>
          <w:numId w:val="1"/>
        </w:numPr>
        <w:spacing w:before="120" w:after="120" w:line="264" w:lineRule="auto"/>
        <w:ind w:left="714" w:hanging="357"/>
        <w:rPr>
          <w:rFonts w:ascii="Arial" w:hAnsi="Arial" w:cs="Arial"/>
          <w:szCs w:val="24"/>
        </w:rPr>
      </w:pPr>
      <w:r w:rsidRPr="00B814ED">
        <w:rPr>
          <w:rFonts w:ascii="Arial" w:hAnsi="Arial" w:cs="Arial"/>
          <w:szCs w:val="24"/>
        </w:rPr>
        <w:t>Support effective reopening</w:t>
      </w:r>
    </w:p>
    <w:p w14:paraId="10DA03CF" w14:textId="77777777" w:rsidR="0005461C" w:rsidRPr="00B814ED" w:rsidRDefault="0005461C" w:rsidP="00E577F8">
      <w:pPr>
        <w:numPr>
          <w:ilvl w:val="0"/>
          <w:numId w:val="1"/>
        </w:numPr>
        <w:spacing w:before="120" w:after="120" w:line="264" w:lineRule="auto"/>
        <w:rPr>
          <w:rFonts w:ascii="Arial" w:hAnsi="Arial" w:cs="Arial"/>
          <w:szCs w:val="24"/>
        </w:rPr>
      </w:pPr>
      <w:r w:rsidRPr="00B814ED">
        <w:rPr>
          <w:rFonts w:ascii="Arial" w:hAnsi="Arial" w:cs="Arial"/>
          <w:szCs w:val="24"/>
        </w:rPr>
        <w:t>Develop sustainable</w:t>
      </w:r>
      <w:r w:rsidR="00BF360A" w:rsidRPr="00B814ED">
        <w:rPr>
          <w:rFonts w:ascii="Arial" w:hAnsi="Arial" w:cs="Arial"/>
          <w:szCs w:val="24"/>
        </w:rPr>
        <w:t xml:space="preserve"> and resilient</w:t>
      </w:r>
      <w:r w:rsidRPr="00B814ED">
        <w:rPr>
          <w:rFonts w:ascii="Arial" w:hAnsi="Arial" w:cs="Arial"/>
          <w:szCs w:val="24"/>
        </w:rPr>
        <w:t xml:space="preserve"> museums</w:t>
      </w:r>
    </w:p>
    <w:p w14:paraId="16D0D17A" w14:textId="77777777" w:rsidR="0005461C" w:rsidRPr="00B814ED" w:rsidRDefault="0005461C" w:rsidP="00E577F8">
      <w:pPr>
        <w:numPr>
          <w:ilvl w:val="0"/>
          <w:numId w:val="1"/>
        </w:numPr>
        <w:spacing w:before="120" w:after="120" w:line="264" w:lineRule="auto"/>
        <w:rPr>
          <w:rFonts w:ascii="Arial" w:hAnsi="Arial" w:cs="Arial"/>
          <w:szCs w:val="24"/>
        </w:rPr>
      </w:pPr>
      <w:r w:rsidRPr="00B814ED">
        <w:rPr>
          <w:rFonts w:ascii="Arial" w:hAnsi="Arial" w:cs="Arial"/>
          <w:szCs w:val="24"/>
        </w:rPr>
        <w:t>Meet audience needs</w:t>
      </w:r>
    </w:p>
    <w:p w14:paraId="12C74216" w14:textId="77777777" w:rsidR="006A325B" w:rsidRPr="001225F3" w:rsidRDefault="00BD3995" w:rsidP="00E3699C">
      <w:pPr>
        <w:pStyle w:val="Heading1"/>
        <w:spacing w:before="360"/>
        <w:rPr>
          <w:rFonts w:ascii="Lucida Sans" w:hAnsi="Lucida Sans"/>
        </w:rPr>
      </w:pPr>
      <w:r w:rsidRPr="001225F3">
        <w:rPr>
          <w:rFonts w:ascii="Lucida Sans" w:hAnsi="Lucida Sans"/>
        </w:rPr>
        <w:t>Grant Overview</w:t>
      </w:r>
    </w:p>
    <w:p w14:paraId="013EF6D9" w14:textId="75C7C76D" w:rsidR="00BC5C2A" w:rsidRPr="00B814ED" w:rsidRDefault="006A325B" w:rsidP="001225F3">
      <w:pPr>
        <w:spacing w:before="120" w:after="240"/>
        <w:rPr>
          <w:rFonts w:ascii="Arial" w:hAnsi="Arial" w:cs="Arial"/>
          <w:szCs w:val="24"/>
        </w:rPr>
      </w:pPr>
      <w:r w:rsidRPr="00B814ED">
        <w:rPr>
          <w:rFonts w:ascii="Arial" w:hAnsi="Arial" w:cs="Arial"/>
          <w:szCs w:val="24"/>
        </w:rPr>
        <w:t xml:space="preserve">We have a limited fund, topped up by a new grant to SHARE from the Art Fund to support museums’ Next Steps. We want to support a good number of </w:t>
      </w:r>
      <w:r w:rsidR="00994734" w:rsidRPr="00B814ED">
        <w:rPr>
          <w:rFonts w:ascii="Arial" w:hAnsi="Arial" w:cs="Arial"/>
          <w:szCs w:val="24"/>
        </w:rPr>
        <w:t>museums,</w:t>
      </w:r>
      <w:r w:rsidRPr="00B814ED">
        <w:rPr>
          <w:rFonts w:ascii="Arial" w:hAnsi="Arial" w:cs="Arial"/>
          <w:szCs w:val="24"/>
        </w:rPr>
        <w:t xml:space="preserve"> so we ask that you apply for</w:t>
      </w:r>
      <w:r w:rsidR="0071084F" w:rsidRPr="00B814ED">
        <w:rPr>
          <w:rFonts w:ascii="Arial" w:hAnsi="Arial" w:cs="Arial"/>
          <w:szCs w:val="24"/>
        </w:rPr>
        <w:t xml:space="preserve"> only</w:t>
      </w:r>
      <w:r w:rsidRPr="00B814ED">
        <w:rPr>
          <w:rFonts w:ascii="Arial" w:hAnsi="Arial" w:cs="Arial"/>
          <w:szCs w:val="24"/>
        </w:rPr>
        <w:t xml:space="preserve"> as much as you need up to a </w:t>
      </w:r>
      <w:r w:rsidRPr="00B814ED">
        <w:rPr>
          <w:rFonts w:ascii="Arial" w:hAnsi="Arial" w:cs="Arial"/>
          <w:b/>
          <w:szCs w:val="24"/>
        </w:rPr>
        <w:t>maximum of £</w:t>
      </w:r>
      <w:r w:rsidR="00BA5DB4">
        <w:rPr>
          <w:rFonts w:ascii="Arial" w:hAnsi="Arial" w:cs="Arial"/>
          <w:b/>
          <w:szCs w:val="24"/>
        </w:rPr>
        <w:t>5</w:t>
      </w:r>
      <w:r w:rsidRPr="00B814ED">
        <w:rPr>
          <w:rFonts w:ascii="Arial" w:hAnsi="Arial" w:cs="Arial"/>
          <w:b/>
          <w:szCs w:val="24"/>
        </w:rPr>
        <w:t>,000</w:t>
      </w:r>
      <w:r w:rsidR="00994734" w:rsidRPr="00B814ED">
        <w:rPr>
          <w:rFonts w:ascii="Arial" w:hAnsi="Arial" w:cs="Arial"/>
          <w:b/>
          <w:szCs w:val="24"/>
        </w:rPr>
        <w:t>.</w:t>
      </w:r>
      <w:r w:rsidR="00906ED8" w:rsidRPr="00B814ED">
        <w:rPr>
          <w:rFonts w:ascii="Arial" w:hAnsi="Arial" w:cs="Arial"/>
          <w:szCs w:val="24"/>
        </w:rPr>
        <w:t xml:space="preserve"> </w:t>
      </w:r>
    </w:p>
    <w:p w14:paraId="6790A6CA" w14:textId="77777777" w:rsidR="00BC5C2A" w:rsidRPr="00B814ED" w:rsidRDefault="00BC5C2A" w:rsidP="001225F3">
      <w:pPr>
        <w:spacing w:before="120" w:after="240"/>
        <w:rPr>
          <w:rFonts w:ascii="Arial" w:hAnsi="Arial" w:cs="Arial"/>
          <w:szCs w:val="24"/>
        </w:rPr>
      </w:pPr>
      <w:r w:rsidRPr="00B814ED">
        <w:rPr>
          <w:rFonts w:ascii="Arial" w:hAnsi="Arial" w:cs="Arial"/>
          <w:szCs w:val="24"/>
        </w:rPr>
        <w:t xml:space="preserve">Please make sure you have made use of the free </w:t>
      </w:r>
      <w:hyperlink r:id="rId11" w:history="1">
        <w:r w:rsidRPr="00B814ED">
          <w:rPr>
            <w:rStyle w:val="Hyperlink"/>
            <w:rFonts w:ascii="Arial" w:hAnsi="Arial" w:cs="Arial"/>
            <w:szCs w:val="24"/>
          </w:rPr>
          <w:t>SHARE helplines</w:t>
        </w:r>
      </w:hyperlink>
      <w:r w:rsidRPr="00B814ED">
        <w:rPr>
          <w:rFonts w:ascii="Arial" w:hAnsi="Arial" w:cs="Arial"/>
          <w:szCs w:val="24"/>
        </w:rPr>
        <w:t xml:space="preserve">  before you plan your application to us. It may be that these consultants will be able to help you so that you do not need to apply for this grant, or that you may decide to frame </w:t>
      </w:r>
      <w:r w:rsidR="00DB47E6">
        <w:rPr>
          <w:rFonts w:ascii="Arial" w:hAnsi="Arial" w:cs="Arial"/>
          <w:szCs w:val="24"/>
        </w:rPr>
        <w:t>your application</w:t>
      </w:r>
      <w:r w:rsidRPr="00B814ED">
        <w:rPr>
          <w:rFonts w:ascii="Arial" w:hAnsi="Arial" w:cs="Arial"/>
          <w:szCs w:val="24"/>
        </w:rPr>
        <w:t xml:space="preserve"> in a certain way because of their advice.</w:t>
      </w:r>
    </w:p>
    <w:p w14:paraId="335B89EC" w14:textId="77777777" w:rsidR="00D50C4B" w:rsidRPr="00B814ED" w:rsidRDefault="00D50C4B" w:rsidP="001225F3">
      <w:pPr>
        <w:spacing w:before="120" w:after="240"/>
        <w:rPr>
          <w:rFonts w:ascii="Arial" w:hAnsi="Arial" w:cs="Arial"/>
          <w:szCs w:val="24"/>
        </w:rPr>
      </w:pPr>
      <w:r w:rsidRPr="00B814ED">
        <w:rPr>
          <w:rFonts w:ascii="Arial" w:hAnsi="Arial" w:cs="Arial"/>
          <w:szCs w:val="24"/>
        </w:rPr>
        <w:t xml:space="preserve">Examples of activities for which the grant can be used include: </w:t>
      </w:r>
    </w:p>
    <w:p w14:paraId="59C6EF4F" w14:textId="77777777" w:rsidR="00D50C4B" w:rsidRPr="00B814ED" w:rsidRDefault="00D50C4B" w:rsidP="00DC2B34">
      <w:pPr>
        <w:spacing w:before="360" w:after="120" w:line="264" w:lineRule="auto"/>
        <w:rPr>
          <w:rFonts w:ascii="Lucida Sans" w:hAnsi="Lucida Sans" w:cs="Arial"/>
          <w:b/>
          <w:sz w:val="24"/>
          <w:szCs w:val="24"/>
        </w:rPr>
      </w:pPr>
      <w:r w:rsidRPr="00B814ED">
        <w:rPr>
          <w:rFonts w:ascii="Lucida Sans" w:hAnsi="Lucida Sans" w:cs="Arial"/>
          <w:b/>
          <w:sz w:val="24"/>
          <w:szCs w:val="24"/>
        </w:rPr>
        <w:t>Effective Reopening</w:t>
      </w:r>
    </w:p>
    <w:p w14:paraId="3FD79BF7" w14:textId="77777777" w:rsidR="00D50C4B" w:rsidRPr="00B814ED" w:rsidRDefault="00D50C4B" w:rsidP="00E577F8">
      <w:pPr>
        <w:numPr>
          <w:ilvl w:val="0"/>
          <w:numId w:val="3"/>
        </w:numPr>
        <w:spacing w:before="120" w:after="120" w:line="264" w:lineRule="auto"/>
        <w:ind w:left="357" w:hanging="357"/>
        <w:rPr>
          <w:rFonts w:ascii="Arial" w:hAnsi="Arial" w:cs="Arial"/>
          <w:szCs w:val="24"/>
        </w:rPr>
      </w:pPr>
      <w:r w:rsidRPr="00B814ED">
        <w:rPr>
          <w:rFonts w:ascii="Arial" w:hAnsi="Arial" w:cs="Arial"/>
          <w:szCs w:val="24"/>
        </w:rPr>
        <w:t>Commissioning signage to enable museum</w:t>
      </w:r>
      <w:r w:rsidR="001225F3" w:rsidRPr="00B814ED">
        <w:rPr>
          <w:rFonts w:ascii="Arial" w:hAnsi="Arial" w:cs="Arial"/>
          <w:szCs w:val="24"/>
        </w:rPr>
        <w:t>s</w:t>
      </w:r>
      <w:r w:rsidRPr="00B814ED">
        <w:rPr>
          <w:rFonts w:ascii="Arial" w:hAnsi="Arial" w:cs="Arial"/>
          <w:szCs w:val="24"/>
        </w:rPr>
        <w:t xml:space="preserve"> to reopen</w:t>
      </w:r>
    </w:p>
    <w:p w14:paraId="4D872CA5"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cleaning materials to enable museums to reopen</w:t>
      </w:r>
    </w:p>
    <w:p w14:paraId="55C88E95"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online ticketing software</w:t>
      </w:r>
    </w:p>
    <w:p w14:paraId="0A12BF67"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contactless payment/donation equipment</w:t>
      </w:r>
    </w:p>
    <w:p w14:paraId="30F2D060" w14:textId="77777777" w:rsidR="00F02F49" w:rsidRDefault="00D50C4B" w:rsidP="0047545D">
      <w:pPr>
        <w:numPr>
          <w:ilvl w:val="0"/>
          <w:numId w:val="3"/>
        </w:numPr>
        <w:spacing w:before="360" w:after="120" w:line="264" w:lineRule="auto"/>
        <w:rPr>
          <w:rFonts w:ascii="Lucida Sans" w:hAnsi="Lucida Sans" w:cs="Arial"/>
          <w:b/>
          <w:sz w:val="24"/>
          <w:szCs w:val="24"/>
        </w:rPr>
      </w:pPr>
      <w:r w:rsidRPr="00F02F49">
        <w:rPr>
          <w:rFonts w:ascii="Arial" w:hAnsi="Arial" w:cs="Arial"/>
          <w:szCs w:val="24"/>
        </w:rPr>
        <w:lastRenderedPageBreak/>
        <w:t>Enabling Track &amp; Trace data collection in line with GDPR</w:t>
      </w:r>
      <w:r w:rsidR="00D922BA" w:rsidRPr="00F02F49">
        <w:rPr>
          <w:rFonts w:ascii="Lucida Sans" w:hAnsi="Lucida Sans" w:cs="Arial"/>
          <w:b/>
          <w:sz w:val="24"/>
          <w:szCs w:val="24"/>
        </w:rPr>
        <w:t xml:space="preserve"> </w:t>
      </w:r>
    </w:p>
    <w:p w14:paraId="607F4743" w14:textId="37938219" w:rsidR="00D50C4B" w:rsidRPr="00F02F49" w:rsidRDefault="00D50C4B" w:rsidP="00F02F49">
      <w:pPr>
        <w:spacing w:before="360" w:after="120" w:line="264" w:lineRule="auto"/>
        <w:rPr>
          <w:rFonts w:ascii="Lucida Sans" w:hAnsi="Lucida Sans" w:cs="Arial"/>
          <w:b/>
          <w:sz w:val="24"/>
          <w:szCs w:val="24"/>
        </w:rPr>
      </w:pPr>
      <w:r w:rsidRPr="00F02F49">
        <w:rPr>
          <w:rFonts w:ascii="Lucida Sans" w:hAnsi="Lucida Sans" w:cs="Arial"/>
          <w:b/>
          <w:sz w:val="24"/>
          <w:szCs w:val="24"/>
        </w:rPr>
        <w:t xml:space="preserve">Sustainable </w:t>
      </w:r>
      <w:r w:rsidR="00B814ED" w:rsidRPr="00F02F49">
        <w:rPr>
          <w:rFonts w:ascii="Lucida Sans" w:hAnsi="Lucida Sans" w:cs="Arial"/>
          <w:b/>
          <w:sz w:val="24"/>
          <w:szCs w:val="24"/>
        </w:rPr>
        <w:t>Museums</w:t>
      </w:r>
    </w:p>
    <w:p w14:paraId="0DDDB314" w14:textId="77777777" w:rsidR="00DC2B34" w:rsidRPr="00B814ED" w:rsidRDefault="00DC2B34" w:rsidP="00E577F8">
      <w:pPr>
        <w:numPr>
          <w:ilvl w:val="0"/>
          <w:numId w:val="3"/>
        </w:numPr>
        <w:spacing w:before="120" w:after="120" w:line="264" w:lineRule="auto"/>
        <w:ind w:left="357" w:hanging="357"/>
        <w:rPr>
          <w:rFonts w:ascii="Arial" w:hAnsi="Arial" w:cs="Arial"/>
          <w:szCs w:val="24"/>
        </w:rPr>
      </w:pPr>
      <w:r w:rsidRPr="00B814ED">
        <w:rPr>
          <w:rFonts w:ascii="Arial" w:hAnsi="Arial" w:cs="Arial"/>
          <w:szCs w:val="24"/>
        </w:rPr>
        <w:t>Expert advice via consultancy on reviewing</w:t>
      </w:r>
      <w:r>
        <w:rPr>
          <w:rFonts w:ascii="Arial" w:hAnsi="Arial" w:cs="Arial"/>
          <w:szCs w:val="24"/>
        </w:rPr>
        <w:t xml:space="preserve"> </w:t>
      </w:r>
      <w:r w:rsidRPr="00B814ED">
        <w:rPr>
          <w:rFonts w:ascii="Arial" w:hAnsi="Arial" w:cs="Arial"/>
          <w:szCs w:val="24"/>
        </w:rPr>
        <w:t>/</w:t>
      </w:r>
      <w:r>
        <w:rPr>
          <w:rFonts w:ascii="Arial" w:hAnsi="Arial" w:cs="Arial"/>
          <w:szCs w:val="24"/>
        </w:rPr>
        <w:t xml:space="preserve"> </w:t>
      </w:r>
      <w:r w:rsidRPr="00B814ED">
        <w:rPr>
          <w:rFonts w:ascii="Arial" w:hAnsi="Arial" w:cs="Arial"/>
          <w:szCs w:val="24"/>
        </w:rPr>
        <w:t>restructuring your business model to meet the new changed circumstances</w:t>
      </w:r>
    </w:p>
    <w:p w14:paraId="0D2BC2A9" w14:textId="77777777" w:rsidR="00DC2B34" w:rsidRPr="00B814ED" w:rsidRDefault="00DC2B34" w:rsidP="00DC2B34">
      <w:pPr>
        <w:numPr>
          <w:ilvl w:val="0"/>
          <w:numId w:val="3"/>
        </w:numPr>
        <w:spacing w:before="120" w:after="120" w:line="264" w:lineRule="auto"/>
        <w:rPr>
          <w:rFonts w:ascii="Arial" w:hAnsi="Arial" w:cs="Arial"/>
          <w:szCs w:val="24"/>
        </w:rPr>
      </w:pPr>
      <w:r w:rsidRPr="00B814ED">
        <w:rPr>
          <w:rFonts w:ascii="Arial" w:hAnsi="Arial" w:cs="Arial"/>
          <w:szCs w:val="24"/>
        </w:rPr>
        <w:t>Any other project to mitigate your funding deficit forecast in order to preserve the museum business over the coming year.</w:t>
      </w:r>
      <w:r w:rsidRPr="00B814ED">
        <w:rPr>
          <w:rFonts w:ascii="Arial" w:hAnsi="Arial" w:cs="Arial"/>
          <w:b/>
          <w:szCs w:val="24"/>
        </w:rPr>
        <w:t xml:space="preserve"> </w:t>
      </w:r>
    </w:p>
    <w:p w14:paraId="62D7904E"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Improvements to security to ensure collections are safe during lockdown</w:t>
      </w:r>
    </w:p>
    <w:p w14:paraId="02C7E20C"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 xml:space="preserve">Purchasing equipment and refreshing stock for emergency kit during </w:t>
      </w:r>
      <w:r w:rsidR="00DC2B34">
        <w:rPr>
          <w:rFonts w:ascii="Arial" w:hAnsi="Arial" w:cs="Arial"/>
          <w:szCs w:val="24"/>
        </w:rPr>
        <w:t xml:space="preserve">an </w:t>
      </w:r>
      <w:r w:rsidRPr="00B814ED">
        <w:rPr>
          <w:rFonts w:ascii="Arial" w:hAnsi="Arial" w:cs="Arial"/>
          <w:szCs w:val="24"/>
        </w:rPr>
        <w:t xml:space="preserve">extended </w:t>
      </w:r>
      <w:r w:rsidR="00DC2B34" w:rsidRPr="00B814ED">
        <w:rPr>
          <w:rFonts w:ascii="Arial" w:hAnsi="Arial" w:cs="Arial"/>
          <w:szCs w:val="24"/>
        </w:rPr>
        <w:t>closed period</w:t>
      </w:r>
      <w:r w:rsidR="00DC2B34">
        <w:rPr>
          <w:rFonts w:ascii="Arial" w:hAnsi="Arial" w:cs="Arial"/>
          <w:szCs w:val="24"/>
        </w:rPr>
        <w:t>.</w:t>
      </w:r>
    </w:p>
    <w:p w14:paraId="49379471" w14:textId="77777777" w:rsidR="00D50C4B" w:rsidRPr="00B814ED" w:rsidRDefault="00D50C4B" w:rsidP="00DC2B34">
      <w:pPr>
        <w:numPr>
          <w:ilvl w:val="0"/>
          <w:numId w:val="3"/>
        </w:numPr>
        <w:spacing w:before="120" w:after="120" w:line="264" w:lineRule="auto"/>
        <w:ind w:left="357" w:hanging="357"/>
        <w:rPr>
          <w:rFonts w:ascii="Arial" w:hAnsi="Arial" w:cs="Arial"/>
          <w:szCs w:val="24"/>
        </w:rPr>
      </w:pPr>
      <w:r w:rsidRPr="00B814ED">
        <w:rPr>
          <w:rFonts w:ascii="Arial" w:hAnsi="Arial" w:cs="Arial"/>
          <w:szCs w:val="24"/>
        </w:rPr>
        <w:t>Volunteer</w:t>
      </w:r>
      <w:r w:rsidR="00DC2B34">
        <w:rPr>
          <w:rFonts w:ascii="Arial" w:hAnsi="Arial" w:cs="Arial"/>
          <w:szCs w:val="24"/>
        </w:rPr>
        <w:t xml:space="preserve"> </w:t>
      </w:r>
      <w:r w:rsidRPr="00B814ED">
        <w:rPr>
          <w:rFonts w:ascii="Arial" w:hAnsi="Arial" w:cs="Arial"/>
          <w:szCs w:val="24"/>
        </w:rPr>
        <w:t>/</w:t>
      </w:r>
      <w:r w:rsidR="00DC2B34">
        <w:rPr>
          <w:rFonts w:ascii="Arial" w:hAnsi="Arial" w:cs="Arial"/>
          <w:szCs w:val="24"/>
        </w:rPr>
        <w:t xml:space="preserve"> </w:t>
      </w:r>
      <w:r w:rsidRPr="00B814ED">
        <w:rPr>
          <w:rFonts w:ascii="Arial" w:hAnsi="Arial" w:cs="Arial"/>
          <w:szCs w:val="24"/>
        </w:rPr>
        <w:t>trustee recruitment campaigns (</w:t>
      </w:r>
      <w:r w:rsidR="00DC2B34" w:rsidRPr="00B814ED">
        <w:rPr>
          <w:rFonts w:ascii="Arial" w:hAnsi="Arial" w:cs="Arial"/>
          <w:szCs w:val="24"/>
        </w:rPr>
        <w:t xml:space="preserve">if </w:t>
      </w:r>
      <w:r w:rsidRPr="00B814ED">
        <w:rPr>
          <w:rFonts w:ascii="Arial" w:hAnsi="Arial" w:cs="Arial"/>
          <w:szCs w:val="24"/>
        </w:rPr>
        <w:t>you need more</w:t>
      </w:r>
      <w:r w:rsidR="00DC2B34">
        <w:rPr>
          <w:rFonts w:ascii="Arial" w:hAnsi="Arial" w:cs="Arial"/>
          <w:szCs w:val="24"/>
        </w:rPr>
        <w:t xml:space="preserve"> or </w:t>
      </w:r>
      <w:r w:rsidRPr="00B814ED">
        <w:rPr>
          <w:rFonts w:ascii="Arial" w:hAnsi="Arial" w:cs="Arial"/>
          <w:szCs w:val="24"/>
        </w:rPr>
        <w:t>other support with volunteering or trustees</w:t>
      </w:r>
      <w:r w:rsidR="00DC2B34">
        <w:rPr>
          <w:rFonts w:ascii="Arial" w:hAnsi="Arial" w:cs="Arial"/>
          <w:szCs w:val="24"/>
        </w:rPr>
        <w:t>,</w:t>
      </w:r>
      <w:r w:rsidRPr="00B814ED">
        <w:rPr>
          <w:rFonts w:ascii="Arial" w:hAnsi="Arial" w:cs="Arial"/>
          <w:szCs w:val="24"/>
        </w:rPr>
        <w:t xml:space="preserve"> please approach SHARE separately)</w:t>
      </w:r>
      <w:r w:rsidR="00DC2B34">
        <w:rPr>
          <w:rFonts w:ascii="Arial" w:hAnsi="Arial" w:cs="Arial"/>
          <w:szCs w:val="24"/>
        </w:rPr>
        <w:t>.</w:t>
      </w:r>
    </w:p>
    <w:p w14:paraId="744681BA" w14:textId="77777777" w:rsidR="00D50C4B" w:rsidRPr="00B814ED" w:rsidRDefault="00D50C4B" w:rsidP="00651D84">
      <w:pPr>
        <w:numPr>
          <w:ilvl w:val="0"/>
          <w:numId w:val="3"/>
        </w:numPr>
        <w:spacing w:before="120" w:after="120" w:line="264" w:lineRule="auto"/>
        <w:rPr>
          <w:rFonts w:ascii="Arial" w:hAnsi="Arial" w:cs="Arial"/>
          <w:szCs w:val="24"/>
        </w:rPr>
      </w:pPr>
      <w:r w:rsidRPr="00B814ED">
        <w:rPr>
          <w:rFonts w:ascii="Arial" w:hAnsi="Arial" w:cs="Arial"/>
          <w:szCs w:val="24"/>
        </w:rPr>
        <w:t>Purchasing IT equipment and licences to support working</w:t>
      </w:r>
      <w:r w:rsidR="00DC2B34">
        <w:rPr>
          <w:rFonts w:ascii="Arial" w:hAnsi="Arial" w:cs="Arial"/>
          <w:szCs w:val="24"/>
        </w:rPr>
        <w:t xml:space="preserve"> </w:t>
      </w:r>
      <w:r w:rsidRPr="00B814ED">
        <w:rPr>
          <w:rFonts w:ascii="Arial" w:hAnsi="Arial" w:cs="Arial"/>
          <w:szCs w:val="24"/>
        </w:rPr>
        <w:t>/</w:t>
      </w:r>
      <w:r w:rsidR="00DC2B34">
        <w:rPr>
          <w:rFonts w:ascii="Arial" w:hAnsi="Arial" w:cs="Arial"/>
          <w:szCs w:val="24"/>
        </w:rPr>
        <w:t xml:space="preserve"> </w:t>
      </w:r>
      <w:r w:rsidRPr="00B814ED">
        <w:rPr>
          <w:rFonts w:ascii="Arial" w:hAnsi="Arial" w:cs="Arial"/>
          <w:szCs w:val="24"/>
        </w:rPr>
        <w:t>volunteering from home</w:t>
      </w:r>
      <w:r w:rsidR="00DC2B34">
        <w:rPr>
          <w:rFonts w:ascii="Arial" w:hAnsi="Arial" w:cs="Arial"/>
          <w:szCs w:val="24"/>
        </w:rPr>
        <w:t>.</w:t>
      </w:r>
    </w:p>
    <w:p w14:paraId="4FEBA2C6" w14:textId="77777777" w:rsidR="00F71F07" w:rsidRPr="00B814ED" w:rsidRDefault="00F71F07" w:rsidP="00DC2B34">
      <w:pPr>
        <w:spacing w:before="360" w:after="120" w:line="264" w:lineRule="auto"/>
        <w:rPr>
          <w:rFonts w:ascii="Lucida Sans" w:hAnsi="Lucida Sans" w:cs="Arial"/>
          <w:b/>
          <w:sz w:val="24"/>
          <w:szCs w:val="24"/>
        </w:rPr>
      </w:pPr>
      <w:r w:rsidRPr="00B814ED">
        <w:rPr>
          <w:rFonts w:ascii="Lucida Sans" w:hAnsi="Lucida Sans" w:cs="Arial"/>
          <w:b/>
          <w:sz w:val="24"/>
          <w:szCs w:val="24"/>
        </w:rPr>
        <w:t>Meet Audience Needs</w:t>
      </w:r>
    </w:p>
    <w:p w14:paraId="1DD0567B"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Digital marketing costs e.g. Facebook ads</w:t>
      </w:r>
    </w:p>
    <w:p w14:paraId="5C926A46"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Digital equipment, tools or training to improve accessibility of exhibits</w:t>
      </w:r>
    </w:p>
    <w:p w14:paraId="7803E51B"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Costs towards website improvement</w:t>
      </w:r>
    </w:p>
    <w:p w14:paraId="4879294E" w14:textId="77777777" w:rsidR="00F71F07" w:rsidRPr="00B814ED" w:rsidRDefault="00F71F07" w:rsidP="00651D84">
      <w:pPr>
        <w:numPr>
          <w:ilvl w:val="0"/>
          <w:numId w:val="3"/>
        </w:numPr>
        <w:spacing w:before="120" w:after="120" w:line="264" w:lineRule="auto"/>
        <w:rPr>
          <w:rFonts w:ascii="Arial" w:hAnsi="Arial" w:cs="Arial"/>
          <w:szCs w:val="24"/>
        </w:rPr>
      </w:pPr>
      <w:r w:rsidRPr="00B814ED">
        <w:rPr>
          <w:rFonts w:ascii="Arial" w:hAnsi="Arial" w:cs="Arial"/>
          <w:szCs w:val="24"/>
        </w:rPr>
        <w:t>Equipment to record and publish podcasts promoting your activity</w:t>
      </w:r>
    </w:p>
    <w:p w14:paraId="08F6E1FD" w14:textId="77777777" w:rsidR="00E0601F" w:rsidRPr="001225F3" w:rsidRDefault="00D50C4B" w:rsidP="00E3699C">
      <w:pPr>
        <w:pStyle w:val="Heading1"/>
        <w:spacing w:before="360"/>
        <w:rPr>
          <w:rFonts w:ascii="Lucida Sans" w:hAnsi="Lucida Sans"/>
        </w:rPr>
      </w:pPr>
      <w:r w:rsidRPr="001225F3">
        <w:rPr>
          <w:rFonts w:ascii="Lucida Sans" w:hAnsi="Lucida Sans"/>
        </w:rPr>
        <w:t>Who is eligible to apply?</w:t>
      </w:r>
    </w:p>
    <w:p w14:paraId="02485F7C" w14:textId="3911EC3D" w:rsidR="00E0601F" w:rsidRPr="00B814ED" w:rsidRDefault="001225F3" w:rsidP="007A550D">
      <w:pPr>
        <w:numPr>
          <w:ilvl w:val="0"/>
          <w:numId w:val="2"/>
        </w:numPr>
        <w:spacing w:before="120" w:after="120" w:line="264" w:lineRule="auto"/>
        <w:ind w:left="357" w:hanging="357"/>
        <w:rPr>
          <w:rFonts w:ascii="Arial" w:hAnsi="Arial" w:cs="Arial"/>
          <w:szCs w:val="24"/>
        </w:rPr>
      </w:pPr>
      <w:r w:rsidRPr="00B814ED">
        <w:rPr>
          <w:rFonts w:ascii="Arial" w:hAnsi="Arial" w:cs="Arial"/>
          <w:szCs w:val="24"/>
        </w:rPr>
        <w:t xml:space="preserve">To apply for a </w:t>
      </w:r>
      <w:r w:rsidRPr="00DC2B34">
        <w:rPr>
          <w:rFonts w:ascii="Arial" w:hAnsi="Arial" w:cs="Arial"/>
          <w:b/>
          <w:i/>
          <w:szCs w:val="24"/>
        </w:rPr>
        <w:t>Next Steps</w:t>
      </w:r>
      <w:r w:rsidRPr="00B814ED">
        <w:rPr>
          <w:rFonts w:ascii="Arial" w:hAnsi="Arial" w:cs="Arial"/>
          <w:szCs w:val="24"/>
        </w:rPr>
        <w:t xml:space="preserve"> grant, you must </w:t>
      </w:r>
      <w:r w:rsidR="00E76A80" w:rsidRPr="00B814ED">
        <w:rPr>
          <w:rFonts w:ascii="Arial" w:hAnsi="Arial" w:cs="Arial"/>
          <w:szCs w:val="24"/>
        </w:rPr>
        <w:t>b</w:t>
      </w:r>
      <w:r w:rsidRPr="00B814ED">
        <w:rPr>
          <w:rFonts w:ascii="Arial" w:hAnsi="Arial" w:cs="Arial"/>
          <w:szCs w:val="24"/>
        </w:rPr>
        <w:t>e a m</w:t>
      </w:r>
      <w:r w:rsidR="00BC5C2A" w:rsidRPr="00B814ED">
        <w:rPr>
          <w:rFonts w:ascii="Arial" w:hAnsi="Arial" w:cs="Arial"/>
          <w:szCs w:val="24"/>
        </w:rPr>
        <w:t xml:space="preserve">useum </w:t>
      </w:r>
      <w:r w:rsidR="00B34F4E" w:rsidRPr="00B814ED">
        <w:rPr>
          <w:rFonts w:ascii="Arial" w:hAnsi="Arial" w:cs="Arial"/>
          <w:szCs w:val="24"/>
        </w:rPr>
        <w:t>in</w:t>
      </w:r>
      <w:r w:rsidRPr="00B814ED">
        <w:rPr>
          <w:rFonts w:ascii="Arial" w:hAnsi="Arial" w:cs="Arial"/>
          <w:szCs w:val="24"/>
        </w:rPr>
        <w:t xml:space="preserve"> the East of England </w:t>
      </w:r>
      <w:r w:rsidR="00BC5C2A" w:rsidRPr="00B814ED">
        <w:rPr>
          <w:rFonts w:ascii="Arial" w:hAnsi="Arial" w:cs="Arial"/>
          <w:szCs w:val="24"/>
        </w:rPr>
        <w:t>within the ACE Accreditation scheme</w:t>
      </w:r>
      <w:r w:rsidR="0097052C" w:rsidRPr="00B814ED">
        <w:rPr>
          <w:rFonts w:ascii="Arial" w:hAnsi="Arial" w:cs="Arial"/>
          <w:szCs w:val="24"/>
        </w:rPr>
        <w:t xml:space="preserve"> </w:t>
      </w:r>
      <w:r w:rsidR="00906D39">
        <w:rPr>
          <w:rFonts w:ascii="Arial" w:hAnsi="Arial" w:cs="Arial"/>
          <w:szCs w:val="24"/>
        </w:rPr>
        <w:t xml:space="preserve">(including provisional and officially Working Towards) </w:t>
      </w:r>
      <w:r w:rsidRPr="00B814ED">
        <w:rPr>
          <w:rFonts w:ascii="Arial" w:hAnsi="Arial" w:cs="Arial"/>
          <w:szCs w:val="24"/>
        </w:rPr>
        <w:t xml:space="preserve">which </w:t>
      </w:r>
      <w:proofErr w:type="gramStart"/>
      <w:r w:rsidR="00B34F4E" w:rsidRPr="00B814ED">
        <w:rPr>
          <w:rFonts w:ascii="Arial" w:hAnsi="Arial" w:cs="Arial"/>
          <w:szCs w:val="24"/>
        </w:rPr>
        <w:t xml:space="preserve">is </w:t>
      </w:r>
      <w:r w:rsidR="0097052C" w:rsidRPr="00DB47E6">
        <w:rPr>
          <w:rFonts w:ascii="Arial" w:hAnsi="Arial" w:cs="Arial"/>
          <w:i/>
          <w:szCs w:val="24"/>
        </w:rPr>
        <w:t>not</w:t>
      </w:r>
      <w:r w:rsidR="0097052C" w:rsidRPr="00B814ED">
        <w:rPr>
          <w:rFonts w:ascii="Arial" w:hAnsi="Arial" w:cs="Arial"/>
          <w:szCs w:val="24"/>
        </w:rPr>
        <w:t xml:space="preserve"> </w:t>
      </w:r>
      <w:r w:rsidR="00DC2B34">
        <w:rPr>
          <w:rFonts w:ascii="Arial" w:hAnsi="Arial" w:cs="Arial"/>
          <w:szCs w:val="24"/>
        </w:rPr>
        <w:t xml:space="preserve">also </w:t>
      </w:r>
      <w:r w:rsidR="00B34F4E" w:rsidRPr="00B814ED">
        <w:rPr>
          <w:rFonts w:ascii="Arial" w:hAnsi="Arial" w:cs="Arial"/>
          <w:szCs w:val="24"/>
        </w:rPr>
        <w:t xml:space="preserve">an ACE National Portfolio Organisation or a </w:t>
      </w:r>
      <w:r w:rsidR="0097052C" w:rsidRPr="00B814ED">
        <w:rPr>
          <w:rFonts w:ascii="Arial" w:hAnsi="Arial" w:cs="Arial"/>
          <w:szCs w:val="24"/>
        </w:rPr>
        <w:t>National</w:t>
      </w:r>
      <w:r w:rsidRPr="00B814ED">
        <w:rPr>
          <w:rFonts w:ascii="Arial" w:hAnsi="Arial" w:cs="Arial"/>
          <w:szCs w:val="24"/>
        </w:rPr>
        <w:t xml:space="preserve"> museum</w:t>
      </w:r>
      <w:proofErr w:type="gramEnd"/>
      <w:r w:rsidR="00E0601F" w:rsidRPr="00B814ED">
        <w:rPr>
          <w:rFonts w:ascii="Arial" w:hAnsi="Arial" w:cs="Arial"/>
          <w:szCs w:val="24"/>
        </w:rPr>
        <w:t>.</w:t>
      </w:r>
    </w:p>
    <w:p w14:paraId="2D83D0D8" w14:textId="67AD07F9" w:rsidR="00E0601F" w:rsidRPr="00E577F8" w:rsidRDefault="00E0601F" w:rsidP="0020401F">
      <w:pPr>
        <w:numPr>
          <w:ilvl w:val="0"/>
          <w:numId w:val="2"/>
        </w:numPr>
        <w:spacing w:before="120" w:after="120" w:line="264" w:lineRule="auto"/>
        <w:ind w:left="357" w:hanging="357"/>
        <w:rPr>
          <w:rFonts w:ascii="Arial" w:hAnsi="Arial" w:cs="Arial"/>
          <w:szCs w:val="24"/>
        </w:rPr>
      </w:pPr>
      <w:r w:rsidRPr="00E577F8">
        <w:rPr>
          <w:rFonts w:ascii="Arial" w:hAnsi="Arial" w:cs="Arial"/>
          <w:szCs w:val="24"/>
        </w:rPr>
        <w:t xml:space="preserve">Museums </w:t>
      </w:r>
      <w:r w:rsidR="0071084F" w:rsidRPr="00E577F8">
        <w:rPr>
          <w:rFonts w:ascii="Arial" w:hAnsi="Arial" w:cs="Arial"/>
          <w:szCs w:val="24"/>
        </w:rPr>
        <w:t xml:space="preserve">which </w:t>
      </w:r>
      <w:r w:rsidRPr="00E577F8">
        <w:rPr>
          <w:rFonts w:ascii="Arial" w:hAnsi="Arial" w:cs="Arial"/>
          <w:szCs w:val="24"/>
        </w:rPr>
        <w:t xml:space="preserve">have </w:t>
      </w:r>
      <w:r w:rsidRPr="00E577F8">
        <w:rPr>
          <w:rFonts w:ascii="Arial" w:hAnsi="Arial" w:cs="Arial"/>
          <w:b/>
          <w:i/>
          <w:szCs w:val="24"/>
        </w:rPr>
        <w:t>not</w:t>
      </w:r>
      <w:r w:rsidRPr="00E577F8">
        <w:rPr>
          <w:rFonts w:ascii="Arial" w:hAnsi="Arial" w:cs="Arial"/>
          <w:szCs w:val="24"/>
        </w:rPr>
        <w:t xml:space="preserve"> </w:t>
      </w:r>
      <w:r w:rsidR="00BC5C2A" w:rsidRPr="00E577F8">
        <w:rPr>
          <w:rFonts w:ascii="Arial" w:hAnsi="Arial" w:cs="Arial"/>
          <w:szCs w:val="24"/>
        </w:rPr>
        <w:t>received</w:t>
      </w:r>
      <w:r w:rsidRPr="00E577F8">
        <w:rPr>
          <w:rFonts w:ascii="Arial" w:hAnsi="Arial" w:cs="Arial"/>
          <w:szCs w:val="24"/>
        </w:rPr>
        <w:t xml:space="preserve"> emergency funding </w:t>
      </w:r>
      <w:r w:rsidR="0071084F" w:rsidRPr="00E577F8">
        <w:rPr>
          <w:rFonts w:ascii="Arial" w:hAnsi="Arial" w:cs="Arial"/>
          <w:szCs w:val="24"/>
        </w:rPr>
        <w:t xml:space="preserve">from </w:t>
      </w:r>
      <w:r w:rsidRPr="00E577F8">
        <w:rPr>
          <w:rFonts w:ascii="Arial" w:hAnsi="Arial" w:cs="Arial"/>
          <w:szCs w:val="24"/>
        </w:rPr>
        <w:t>ACE</w:t>
      </w:r>
      <w:r w:rsidR="0071084F" w:rsidRPr="00E577F8">
        <w:rPr>
          <w:rFonts w:ascii="Arial" w:hAnsi="Arial" w:cs="Arial"/>
          <w:szCs w:val="24"/>
        </w:rPr>
        <w:t>,</w:t>
      </w:r>
      <w:r w:rsidRPr="00E577F8">
        <w:rPr>
          <w:rFonts w:ascii="Arial" w:hAnsi="Arial" w:cs="Arial"/>
          <w:szCs w:val="24"/>
        </w:rPr>
        <w:t xml:space="preserve"> NLHF </w:t>
      </w:r>
      <w:r w:rsidR="0071084F" w:rsidRPr="00E577F8">
        <w:rPr>
          <w:rFonts w:ascii="Arial" w:hAnsi="Arial" w:cs="Arial"/>
          <w:szCs w:val="24"/>
        </w:rPr>
        <w:t xml:space="preserve">or other emergency funders such as Heritage England </w:t>
      </w:r>
      <w:r w:rsidRPr="00E577F8">
        <w:rPr>
          <w:rFonts w:ascii="Arial" w:hAnsi="Arial" w:cs="Arial"/>
          <w:szCs w:val="24"/>
        </w:rPr>
        <w:t>will</w:t>
      </w:r>
      <w:r w:rsidR="0097052C" w:rsidRPr="00E577F8">
        <w:rPr>
          <w:rFonts w:ascii="Arial" w:hAnsi="Arial" w:cs="Arial"/>
          <w:szCs w:val="24"/>
        </w:rPr>
        <w:t xml:space="preserve"> </w:t>
      </w:r>
      <w:r w:rsidR="001225F3" w:rsidRPr="00E577F8">
        <w:rPr>
          <w:rFonts w:ascii="Arial" w:hAnsi="Arial" w:cs="Arial"/>
          <w:szCs w:val="24"/>
        </w:rPr>
        <w:t xml:space="preserve">be </w:t>
      </w:r>
      <w:r w:rsidR="0097052C" w:rsidRPr="00E577F8">
        <w:rPr>
          <w:rFonts w:ascii="Arial" w:hAnsi="Arial" w:cs="Arial"/>
          <w:szCs w:val="24"/>
        </w:rPr>
        <w:t>prioritised</w:t>
      </w:r>
      <w:r w:rsidR="00DB47E6" w:rsidRPr="00E577F8">
        <w:rPr>
          <w:rFonts w:ascii="Arial" w:hAnsi="Arial" w:cs="Arial"/>
          <w:szCs w:val="24"/>
        </w:rPr>
        <w:t>,</w:t>
      </w:r>
      <w:r w:rsidR="00DC2B34" w:rsidRPr="00E577F8">
        <w:rPr>
          <w:rFonts w:ascii="Arial" w:hAnsi="Arial" w:cs="Arial"/>
          <w:szCs w:val="24"/>
        </w:rPr>
        <w:t xml:space="preserve"> due to the requirements of our funders the Art Fund</w:t>
      </w:r>
      <w:r w:rsidR="0097052C" w:rsidRPr="00E577F8">
        <w:rPr>
          <w:rFonts w:ascii="Arial" w:hAnsi="Arial" w:cs="Arial"/>
          <w:szCs w:val="24"/>
        </w:rPr>
        <w:t>.</w:t>
      </w:r>
      <w:r w:rsidR="00DC2B34" w:rsidRPr="00E577F8">
        <w:rPr>
          <w:rFonts w:ascii="Arial" w:hAnsi="Arial" w:cs="Arial"/>
          <w:szCs w:val="24"/>
        </w:rPr>
        <w:t xml:space="preserve"> If you have received </w:t>
      </w:r>
      <w:r w:rsidR="00E577F8" w:rsidRPr="00E577F8">
        <w:rPr>
          <w:rFonts w:ascii="Arial" w:hAnsi="Arial" w:cs="Arial"/>
          <w:szCs w:val="24"/>
        </w:rPr>
        <w:t>emergency</w:t>
      </w:r>
      <w:r w:rsidR="00DC2B34" w:rsidRPr="00E577F8">
        <w:rPr>
          <w:rFonts w:ascii="Arial" w:hAnsi="Arial" w:cs="Arial"/>
          <w:szCs w:val="24"/>
        </w:rPr>
        <w:t xml:space="preserve"> </w:t>
      </w:r>
      <w:proofErr w:type="gramStart"/>
      <w:r w:rsidR="00DC2B34" w:rsidRPr="00E577F8">
        <w:rPr>
          <w:rFonts w:ascii="Arial" w:hAnsi="Arial" w:cs="Arial"/>
          <w:szCs w:val="24"/>
        </w:rPr>
        <w:t>funding</w:t>
      </w:r>
      <w:proofErr w:type="gramEnd"/>
      <w:r w:rsidR="00DC2B34" w:rsidRPr="00E577F8">
        <w:rPr>
          <w:rFonts w:ascii="Arial" w:hAnsi="Arial" w:cs="Arial"/>
          <w:szCs w:val="24"/>
        </w:rPr>
        <w:t xml:space="preserve"> you </w:t>
      </w:r>
      <w:r w:rsidR="00564644" w:rsidRPr="00E577F8">
        <w:rPr>
          <w:rFonts w:ascii="Arial" w:hAnsi="Arial" w:cs="Arial"/>
          <w:szCs w:val="24"/>
        </w:rPr>
        <w:t xml:space="preserve">may </w:t>
      </w:r>
      <w:r w:rsidR="00DC2B34" w:rsidRPr="00E577F8">
        <w:rPr>
          <w:rFonts w:ascii="Arial" w:hAnsi="Arial" w:cs="Arial"/>
          <w:szCs w:val="24"/>
        </w:rPr>
        <w:t xml:space="preserve">still </w:t>
      </w:r>
      <w:r w:rsidR="00564644" w:rsidRPr="00E577F8">
        <w:rPr>
          <w:rFonts w:ascii="Arial" w:hAnsi="Arial" w:cs="Arial"/>
          <w:szCs w:val="24"/>
        </w:rPr>
        <w:t xml:space="preserve">be </w:t>
      </w:r>
      <w:r w:rsidR="00127394" w:rsidRPr="00E577F8">
        <w:rPr>
          <w:rFonts w:ascii="Arial" w:hAnsi="Arial" w:cs="Arial"/>
          <w:szCs w:val="24"/>
        </w:rPr>
        <w:t xml:space="preserve">eligible </w:t>
      </w:r>
      <w:r w:rsidR="00DC2B34" w:rsidRPr="00E577F8">
        <w:rPr>
          <w:rFonts w:ascii="Arial" w:hAnsi="Arial" w:cs="Arial"/>
          <w:szCs w:val="24"/>
        </w:rPr>
        <w:t xml:space="preserve">but </w:t>
      </w:r>
      <w:r w:rsidR="00A6198E" w:rsidRPr="00E577F8">
        <w:rPr>
          <w:rFonts w:ascii="Arial" w:hAnsi="Arial" w:cs="Arial"/>
          <w:szCs w:val="24"/>
        </w:rPr>
        <w:t>w</w:t>
      </w:r>
      <w:r w:rsidR="00127394" w:rsidRPr="00E577F8">
        <w:rPr>
          <w:rFonts w:ascii="Arial" w:hAnsi="Arial" w:cs="Arial"/>
          <w:szCs w:val="24"/>
        </w:rPr>
        <w:t xml:space="preserve">e </w:t>
      </w:r>
      <w:r w:rsidR="00E577F8">
        <w:rPr>
          <w:rFonts w:ascii="Arial" w:hAnsi="Arial" w:cs="Arial"/>
          <w:szCs w:val="24"/>
        </w:rPr>
        <w:t xml:space="preserve">strongly </w:t>
      </w:r>
      <w:r w:rsidR="00127394" w:rsidRPr="00E577F8">
        <w:rPr>
          <w:rFonts w:ascii="Arial" w:hAnsi="Arial" w:cs="Arial"/>
          <w:szCs w:val="24"/>
        </w:rPr>
        <w:t xml:space="preserve">recommend that you contact us to discuss your project before applying. </w:t>
      </w:r>
    </w:p>
    <w:p w14:paraId="237E8DC2" w14:textId="4D8BF4DF" w:rsidR="00F96C82" w:rsidRPr="00F96C82" w:rsidRDefault="00F96C82" w:rsidP="00F96C82">
      <w:pPr>
        <w:numPr>
          <w:ilvl w:val="0"/>
          <w:numId w:val="2"/>
        </w:numPr>
        <w:spacing w:before="120" w:after="120" w:line="264" w:lineRule="auto"/>
        <w:rPr>
          <w:rFonts w:ascii="Arial" w:hAnsi="Arial" w:cs="Arial"/>
          <w:szCs w:val="24"/>
        </w:rPr>
      </w:pPr>
      <w:bookmarkStart w:id="0" w:name="_Hlk44576746"/>
      <w:r>
        <w:rPr>
          <w:rFonts w:ascii="Arial" w:hAnsi="Arial" w:cs="Arial"/>
          <w:szCs w:val="24"/>
        </w:rPr>
        <w:t>Museums cannot apply for funds for c</w:t>
      </w:r>
      <w:r w:rsidRPr="00F96C82">
        <w:rPr>
          <w:rFonts w:ascii="Arial" w:hAnsi="Arial" w:cs="Arial"/>
          <w:szCs w:val="24"/>
        </w:rPr>
        <w:t xml:space="preserve">apital projects </w:t>
      </w:r>
      <w:r w:rsidR="005A4D8B">
        <w:rPr>
          <w:rFonts w:ascii="Arial" w:hAnsi="Arial" w:cs="Arial"/>
          <w:szCs w:val="24"/>
        </w:rPr>
        <w:t xml:space="preserve">(building work) </w:t>
      </w:r>
      <w:r w:rsidRPr="00F96C82">
        <w:rPr>
          <w:rFonts w:ascii="Arial" w:hAnsi="Arial" w:cs="Arial"/>
          <w:szCs w:val="24"/>
        </w:rPr>
        <w:t xml:space="preserve">and revenue costs such as salaries and general running costs. </w:t>
      </w:r>
    </w:p>
    <w:bookmarkEnd w:id="0"/>
    <w:p w14:paraId="3A3B843D" w14:textId="77777777" w:rsidR="00E42793" w:rsidRDefault="00E42793" w:rsidP="00E42793">
      <w:pPr>
        <w:numPr>
          <w:ilvl w:val="0"/>
          <w:numId w:val="2"/>
        </w:numPr>
        <w:spacing w:before="120" w:after="120" w:line="264" w:lineRule="auto"/>
        <w:rPr>
          <w:rFonts w:ascii="Arial" w:hAnsi="Arial" w:cs="Arial"/>
          <w:szCs w:val="24"/>
        </w:rPr>
      </w:pPr>
      <w:r w:rsidRPr="00127394">
        <w:rPr>
          <w:rFonts w:ascii="Arial" w:hAnsi="Arial" w:cs="Arial"/>
          <w:szCs w:val="24"/>
        </w:rPr>
        <w:t xml:space="preserve">Museums cannot apply to cover the costs of </w:t>
      </w:r>
      <w:r w:rsidRPr="000C2514">
        <w:rPr>
          <w:rFonts w:ascii="Arial" w:hAnsi="Arial" w:cs="Arial"/>
          <w:szCs w:val="24"/>
        </w:rPr>
        <w:t>activities that have already occurred or are currently running, or expenditure incurred before a gra</w:t>
      </w:r>
      <w:r w:rsidRPr="00127394">
        <w:rPr>
          <w:rFonts w:ascii="Arial" w:hAnsi="Arial" w:cs="Arial"/>
          <w:szCs w:val="24"/>
        </w:rPr>
        <w:t>nt offer is made.</w:t>
      </w:r>
    </w:p>
    <w:p w14:paraId="34EFBC2C" w14:textId="77777777" w:rsidR="00E0601F" w:rsidRPr="00B814ED" w:rsidRDefault="00E0601F" w:rsidP="00651D84">
      <w:pPr>
        <w:numPr>
          <w:ilvl w:val="0"/>
          <w:numId w:val="2"/>
        </w:numPr>
        <w:spacing w:before="120" w:after="120" w:line="264" w:lineRule="auto"/>
        <w:rPr>
          <w:rFonts w:ascii="Arial" w:hAnsi="Arial" w:cs="Arial"/>
          <w:szCs w:val="24"/>
        </w:rPr>
      </w:pPr>
      <w:r w:rsidRPr="00B814ED">
        <w:rPr>
          <w:rFonts w:ascii="Arial" w:hAnsi="Arial" w:cs="Arial"/>
          <w:szCs w:val="24"/>
        </w:rPr>
        <w:t xml:space="preserve">Museums must complete pre-application work </w:t>
      </w:r>
      <w:r w:rsidR="00CE7E87" w:rsidRPr="00B814ED">
        <w:rPr>
          <w:rFonts w:ascii="Arial" w:hAnsi="Arial" w:cs="Arial"/>
          <w:szCs w:val="24"/>
        </w:rPr>
        <w:t>(see below)</w:t>
      </w:r>
      <w:r w:rsidR="00443663" w:rsidRPr="00B814ED">
        <w:rPr>
          <w:rFonts w:ascii="Arial" w:hAnsi="Arial" w:cs="Arial"/>
          <w:szCs w:val="24"/>
        </w:rPr>
        <w:t xml:space="preserve"> </w:t>
      </w:r>
      <w:r w:rsidRPr="00B814ED">
        <w:rPr>
          <w:rFonts w:ascii="Arial" w:hAnsi="Arial" w:cs="Arial"/>
          <w:szCs w:val="24"/>
        </w:rPr>
        <w:t>before applying</w:t>
      </w:r>
      <w:r w:rsidR="0071084F" w:rsidRPr="00B814ED">
        <w:rPr>
          <w:rFonts w:ascii="Arial" w:hAnsi="Arial" w:cs="Arial"/>
          <w:szCs w:val="24"/>
        </w:rPr>
        <w:t>.</w:t>
      </w:r>
    </w:p>
    <w:p w14:paraId="6C12BC53" w14:textId="11D98F99" w:rsidR="00E0601F" w:rsidRPr="00B814ED" w:rsidRDefault="00E0601F" w:rsidP="00651D84">
      <w:pPr>
        <w:numPr>
          <w:ilvl w:val="0"/>
          <w:numId w:val="2"/>
        </w:numPr>
        <w:spacing w:before="120" w:after="120" w:line="264" w:lineRule="auto"/>
        <w:rPr>
          <w:rFonts w:ascii="Arial" w:hAnsi="Arial" w:cs="Arial"/>
          <w:szCs w:val="24"/>
        </w:rPr>
      </w:pPr>
      <w:r w:rsidRPr="00B814ED">
        <w:rPr>
          <w:rFonts w:ascii="Arial" w:hAnsi="Arial" w:cs="Arial"/>
          <w:szCs w:val="24"/>
        </w:rPr>
        <w:t xml:space="preserve">Museums must </w:t>
      </w:r>
      <w:r w:rsidR="00CE7E87" w:rsidRPr="00B814ED">
        <w:rPr>
          <w:rFonts w:ascii="Arial" w:hAnsi="Arial" w:cs="Arial"/>
          <w:szCs w:val="24"/>
        </w:rPr>
        <w:t>h</w:t>
      </w:r>
      <w:r w:rsidRPr="00B814ED">
        <w:rPr>
          <w:rFonts w:ascii="Arial" w:hAnsi="Arial" w:cs="Arial"/>
          <w:szCs w:val="24"/>
        </w:rPr>
        <w:t xml:space="preserve">ave the support of </w:t>
      </w:r>
      <w:r w:rsidR="00BC5C2A" w:rsidRPr="00B814ED">
        <w:rPr>
          <w:rFonts w:ascii="Arial" w:hAnsi="Arial" w:cs="Arial"/>
          <w:szCs w:val="24"/>
        </w:rPr>
        <w:t>their</w:t>
      </w:r>
      <w:r w:rsidRPr="00B814ED">
        <w:rPr>
          <w:rFonts w:ascii="Arial" w:hAnsi="Arial" w:cs="Arial"/>
          <w:szCs w:val="24"/>
        </w:rPr>
        <w:t xml:space="preserve"> </w:t>
      </w:r>
      <w:r w:rsidR="00127394" w:rsidRPr="00B814ED">
        <w:rPr>
          <w:rFonts w:ascii="Arial" w:hAnsi="Arial" w:cs="Arial"/>
          <w:szCs w:val="24"/>
        </w:rPr>
        <w:t xml:space="preserve">County </w:t>
      </w:r>
      <w:r w:rsidRPr="00B814ED">
        <w:rPr>
          <w:rFonts w:ascii="Arial" w:hAnsi="Arial" w:cs="Arial"/>
          <w:szCs w:val="24"/>
        </w:rPr>
        <w:t>M</w:t>
      </w:r>
      <w:r w:rsidR="001225F3" w:rsidRPr="00B814ED">
        <w:rPr>
          <w:rFonts w:ascii="Arial" w:hAnsi="Arial" w:cs="Arial"/>
          <w:szCs w:val="24"/>
        </w:rPr>
        <w:t>useum Development Officer (MDO)</w:t>
      </w:r>
      <w:r w:rsidR="000C2514">
        <w:rPr>
          <w:rFonts w:ascii="Arial" w:hAnsi="Arial" w:cs="Arial"/>
          <w:szCs w:val="24"/>
        </w:rPr>
        <w:t>.</w:t>
      </w:r>
      <w:r w:rsidR="00127394">
        <w:rPr>
          <w:rFonts w:ascii="Arial" w:hAnsi="Arial" w:cs="Arial"/>
          <w:szCs w:val="24"/>
        </w:rPr>
        <w:t xml:space="preserve"> </w:t>
      </w:r>
      <w:r w:rsidR="00906D39">
        <w:rPr>
          <w:rFonts w:ascii="Arial" w:hAnsi="Arial" w:cs="Arial"/>
          <w:szCs w:val="24"/>
        </w:rPr>
        <w:t>Contact details for</w:t>
      </w:r>
      <w:r w:rsidR="00127394">
        <w:rPr>
          <w:rFonts w:ascii="Arial" w:hAnsi="Arial" w:cs="Arial"/>
          <w:szCs w:val="24"/>
        </w:rPr>
        <w:t xml:space="preserve"> MDOs </w:t>
      </w:r>
      <w:r w:rsidR="00E42793">
        <w:rPr>
          <w:rFonts w:ascii="Arial" w:hAnsi="Arial" w:cs="Arial"/>
          <w:szCs w:val="24"/>
        </w:rPr>
        <w:t xml:space="preserve">are </w:t>
      </w:r>
      <w:r w:rsidR="00127394">
        <w:rPr>
          <w:rFonts w:ascii="Arial" w:hAnsi="Arial" w:cs="Arial"/>
          <w:szCs w:val="24"/>
        </w:rPr>
        <w:t xml:space="preserve">on </w:t>
      </w:r>
      <w:r w:rsidR="00E42793">
        <w:rPr>
          <w:rFonts w:ascii="Arial" w:hAnsi="Arial" w:cs="Arial"/>
          <w:szCs w:val="24"/>
        </w:rPr>
        <w:t xml:space="preserve">our </w:t>
      </w:r>
      <w:r w:rsidR="00127394">
        <w:rPr>
          <w:rFonts w:ascii="Arial" w:hAnsi="Arial" w:cs="Arial"/>
          <w:szCs w:val="24"/>
        </w:rPr>
        <w:t>website</w:t>
      </w:r>
      <w:r w:rsidR="00E42793">
        <w:rPr>
          <w:rFonts w:ascii="Arial" w:hAnsi="Arial" w:cs="Arial"/>
          <w:szCs w:val="24"/>
        </w:rPr>
        <w:t xml:space="preserve"> at</w:t>
      </w:r>
      <w:r w:rsidR="00127394">
        <w:rPr>
          <w:rFonts w:ascii="Arial" w:hAnsi="Arial" w:cs="Arial"/>
          <w:szCs w:val="24"/>
        </w:rPr>
        <w:t xml:space="preserve"> </w:t>
      </w:r>
      <w:hyperlink r:id="rId12" w:history="1">
        <w:r w:rsidR="00E42793" w:rsidRPr="006250D1">
          <w:rPr>
            <w:rStyle w:val="Hyperlink"/>
            <w:rFonts w:ascii="Arial" w:hAnsi="Arial" w:cs="Arial"/>
            <w:szCs w:val="24"/>
          </w:rPr>
          <w:t>www.sharemuseumseast.org.uk/about/meet-the-team</w:t>
        </w:r>
      </w:hyperlink>
      <w:r w:rsidR="00127394">
        <w:rPr>
          <w:rFonts w:ascii="Arial" w:hAnsi="Arial" w:cs="Arial"/>
          <w:szCs w:val="24"/>
        </w:rPr>
        <w:t xml:space="preserve">. </w:t>
      </w:r>
    </w:p>
    <w:p w14:paraId="2DD04469" w14:textId="77777777" w:rsidR="00994734" w:rsidRPr="001225F3" w:rsidRDefault="00994734" w:rsidP="00E3699C">
      <w:pPr>
        <w:pStyle w:val="Heading1"/>
        <w:spacing w:before="360"/>
        <w:rPr>
          <w:rFonts w:ascii="Lucida Sans" w:hAnsi="Lucida Sans"/>
        </w:rPr>
      </w:pPr>
      <w:r w:rsidRPr="001225F3">
        <w:rPr>
          <w:rFonts w:ascii="Lucida Sans" w:hAnsi="Lucida Sans"/>
        </w:rPr>
        <w:t>Pre</w:t>
      </w:r>
      <w:r w:rsidR="00355C60" w:rsidRPr="001225F3">
        <w:rPr>
          <w:rFonts w:ascii="Lucida Sans" w:hAnsi="Lucida Sans"/>
        </w:rPr>
        <w:t>paring to apply</w:t>
      </w:r>
    </w:p>
    <w:p w14:paraId="5040BA7A" w14:textId="08DDB2A4" w:rsidR="00994734" w:rsidRPr="00B814ED" w:rsidRDefault="00F02F49" w:rsidP="00070DFB">
      <w:pPr>
        <w:pStyle w:val="ListParagraph"/>
        <w:spacing w:after="160" w:line="259" w:lineRule="auto"/>
        <w:ind w:left="0"/>
        <w:rPr>
          <w:rFonts w:ascii="Arial" w:hAnsi="Arial" w:cs="Arial"/>
        </w:rPr>
      </w:pPr>
      <w:r w:rsidRPr="00B814ED">
        <w:rPr>
          <w:rFonts w:ascii="Arial" w:hAnsi="Arial" w:cs="Arial"/>
        </w:rPr>
        <w:t xml:space="preserve">Please make sure you have read the </w:t>
      </w:r>
      <w:hyperlink r:id="rId13" w:history="1">
        <w:r w:rsidRPr="00B814ED">
          <w:rPr>
            <w:rStyle w:val="Hyperlink"/>
            <w:rFonts w:ascii="Arial" w:hAnsi="Arial" w:cs="Arial"/>
          </w:rPr>
          <w:t>AIM</w:t>
        </w:r>
        <w:r>
          <w:rPr>
            <w:rStyle w:val="Hyperlink"/>
            <w:rFonts w:ascii="Arial" w:hAnsi="Arial" w:cs="Arial"/>
          </w:rPr>
          <w:t xml:space="preserve"> </w:t>
        </w:r>
        <w:r w:rsidRPr="00B814ED">
          <w:rPr>
            <w:rStyle w:val="Hyperlink"/>
            <w:rFonts w:ascii="Arial" w:hAnsi="Arial" w:cs="Arial"/>
          </w:rPr>
          <w:t>/</w:t>
        </w:r>
        <w:r>
          <w:rPr>
            <w:rStyle w:val="Hyperlink"/>
            <w:rFonts w:ascii="Arial" w:hAnsi="Arial" w:cs="Arial"/>
          </w:rPr>
          <w:t xml:space="preserve"> </w:t>
        </w:r>
        <w:r w:rsidRPr="00B814ED">
          <w:rPr>
            <w:rStyle w:val="Hyperlink"/>
            <w:rFonts w:ascii="Arial" w:hAnsi="Arial" w:cs="Arial"/>
          </w:rPr>
          <w:t>MDN Checklist</w:t>
        </w:r>
      </w:hyperlink>
      <w:r w:rsidRPr="00B814ED">
        <w:rPr>
          <w:rFonts w:ascii="Arial" w:hAnsi="Arial" w:cs="Arial"/>
        </w:rPr>
        <w:t xml:space="preserve"> on Reopening. </w:t>
      </w:r>
      <w:r>
        <w:rPr>
          <w:rFonts w:ascii="Arial" w:hAnsi="Arial" w:cs="Arial"/>
        </w:rPr>
        <w:t xml:space="preserve">Supporting evidence and references to completing the checklist will enhance your application. </w:t>
      </w:r>
      <w:r w:rsidR="00FD56C6" w:rsidRPr="00B814ED">
        <w:rPr>
          <w:rFonts w:ascii="Arial" w:hAnsi="Arial" w:cs="Arial"/>
        </w:rPr>
        <w:t>Your application will need to include:</w:t>
      </w:r>
    </w:p>
    <w:p w14:paraId="6C851876" w14:textId="4D8E5B26" w:rsidR="00C14EA3" w:rsidRPr="00C14EA3" w:rsidRDefault="003107FC" w:rsidP="00C866C0">
      <w:pPr>
        <w:numPr>
          <w:ilvl w:val="0"/>
          <w:numId w:val="3"/>
        </w:numPr>
        <w:spacing w:before="120" w:after="120" w:line="264" w:lineRule="auto"/>
        <w:rPr>
          <w:rFonts w:ascii="Arial" w:hAnsi="Arial" w:cs="Arial"/>
        </w:rPr>
      </w:pPr>
      <w:hyperlink r:id="rId14" w:history="1">
        <w:r w:rsidR="0054351B" w:rsidRPr="00C14EA3">
          <w:rPr>
            <w:rStyle w:val="Hyperlink"/>
            <w:rFonts w:ascii="Arial" w:hAnsi="Arial" w:cs="Arial"/>
          </w:rPr>
          <w:t>Application form</w:t>
        </w:r>
      </w:hyperlink>
      <w:r w:rsidR="00C14EA3">
        <w:rPr>
          <w:rFonts w:ascii="Arial" w:hAnsi="Arial" w:cs="Arial"/>
        </w:rPr>
        <w:t xml:space="preserve"> </w:t>
      </w:r>
      <w:r w:rsidR="00C14EA3" w:rsidRPr="00C14EA3">
        <w:rPr>
          <w:rFonts w:ascii="Arial" w:hAnsi="Arial" w:cs="Arial"/>
        </w:rPr>
        <w:t xml:space="preserve"> </w:t>
      </w:r>
    </w:p>
    <w:p w14:paraId="6B87FA73" w14:textId="1EB04CF5" w:rsidR="0071084F" w:rsidRDefault="00FD56C6" w:rsidP="0054351B">
      <w:pPr>
        <w:numPr>
          <w:ilvl w:val="0"/>
          <w:numId w:val="3"/>
        </w:numPr>
        <w:spacing w:before="120" w:after="120" w:line="264" w:lineRule="auto"/>
        <w:rPr>
          <w:rFonts w:ascii="Arial" w:hAnsi="Arial" w:cs="Arial"/>
        </w:rPr>
      </w:pPr>
      <w:r w:rsidRPr="00B814ED">
        <w:rPr>
          <w:rFonts w:ascii="Arial" w:hAnsi="Arial" w:cs="Arial"/>
        </w:rPr>
        <w:t xml:space="preserve">Confirmation of support from your </w:t>
      </w:r>
      <w:r w:rsidR="00127394">
        <w:rPr>
          <w:rFonts w:ascii="Arial" w:hAnsi="Arial" w:cs="Arial"/>
        </w:rPr>
        <w:t xml:space="preserve">County </w:t>
      </w:r>
      <w:r w:rsidRPr="00B814ED">
        <w:rPr>
          <w:rFonts w:ascii="Arial" w:hAnsi="Arial" w:cs="Arial"/>
        </w:rPr>
        <w:t>MDO</w:t>
      </w:r>
      <w:r w:rsidR="00127394">
        <w:rPr>
          <w:rFonts w:ascii="Arial" w:hAnsi="Arial" w:cs="Arial"/>
        </w:rPr>
        <w:t>.</w:t>
      </w:r>
    </w:p>
    <w:p w14:paraId="5AA00523" w14:textId="61223F0C" w:rsidR="0071084F" w:rsidRPr="00B814ED" w:rsidRDefault="00FD56C6" w:rsidP="0054351B">
      <w:pPr>
        <w:numPr>
          <w:ilvl w:val="0"/>
          <w:numId w:val="3"/>
        </w:numPr>
        <w:spacing w:before="120" w:after="120" w:line="264" w:lineRule="auto"/>
        <w:rPr>
          <w:rFonts w:ascii="Arial" w:hAnsi="Arial" w:cs="Arial"/>
        </w:rPr>
      </w:pPr>
      <w:r w:rsidRPr="00B814ED">
        <w:rPr>
          <w:rFonts w:ascii="Arial" w:hAnsi="Arial" w:cs="Arial"/>
        </w:rPr>
        <w:lastRenderedPageBreak/>
        <w:t xml:space="preserve">Covid-19 </w:t>
      </w:r>
      <w:r w:rsidR="00E0601F" w:rsidRPr="00B814ED">
        <w:rPr>
          <w:rFonts w:ascii="Arial" w:hAnsi="Arial" w:cs="Arial"/>
        </w:rPr>
        <w:t>Risk Assessment</w:t>
      </w:r>
      <w:r w:rsidRPr="00B814ED">
        <w:rPr>
          <w:rFonts w:ascii="Arial" w:hAnsi="Arial" w:cs="Arial"/>
        </w:rPr>
        <w:t xml:space="preserve">s </w:t>
      </w:r>
      <w:r w:rsidR="00070DFB" w:rsidRPr="00B814ED">
        <w:rPr>
          <w:rFonts w:ascii="Arial" w:hAnsi="Arial" w:cs="Arial"/>
        </w:rPr>
        <w:t>(</w:t>
      </w:r>
      <w:r w:rsidR="00070DFB" w:rsidRPr="00127394">
        <w:rPr>
          <w:rFonts w:ascii="Arial" w:hAnsi="Arial" w:cs="Arial"/>
        </w:rPr>
        <w:t xml:space="preserve">see </w:t>
      </w:r>
      <w:hyperlink r:id="rId15" w:history="1">
        <w:r w:rsidR="00070DFB" w:rsidRPr="0054351B">
          <w:rPr>
            <w:rStyle w:val="Hyperlink"/>
            <w:rFonts w:ascii="Arial" w:hAnsi="Arial" w:cs="Arial"/>
          </w:rPr>
          <w:t xml:space="preserve">page 6 of </w:t>
        </w:r>
        <w:r w:rsidR="0054351B">
          <w:rPr>
            <w:rStyle w:val="Hyperlink"/>
            <w:rFonts w:ascii="Arial" w:hAnsi="Arial" w:cs="Arial"/>
          </w:rPr>
          <w:t xml:space="preserve">the </w:t>
        </w:r>
        <w:r w:rsidR="00070DFB" w:rsidRPr="0054351B">
          <w:rPr>
            <w:rStyle w:val="Hyperlink"/>
            <w:rFonts w:ascii="Arial" w:hAnsi="Arial" w:cs="Arial"/>
          </w:rPr>
          <w:t>NDMC Guidance</w:t>
        </w:r>
      </w:hyperlink>
      <w:r w:rsidR="00564644">
        <w:rPr>
          <w:rStyle w:val="Hyperlink"/>
          <w:rFonts w:ascii="Arial" w:hAnsi="Arial" w:cs="Arial"/>
        </w:rPr>
        <w:t xml:space="preserve"> on Reopening</w:t>
      </w:r>
      <w:r w:rsidR="00070DFB" w:rsidRPr="00B814ED">
        <w:rPr>
          <w:rFonts w:ascii="Arial" w:hAnsi="Arial" w:cs="Arial"/>
        </w:rPr>
        <w:t>)</w:t>
      </w:r>
      <w:r w:rsidR="00127394">
        <w:rPr>
          <w:rFonts w:ascii="Arial" w:hAnsi="Arial" w:cs="Arial"/>
        </w:rPr>
        <w:t>.</w:t>
      </w:r>
    </w:p>
    <w:p w14:paraId="13458530" w14:textId="33B6208C" w:rsidR="00F02F49" w:rsidRPr="00F02F49" w:rsidRDefault="00C14EA3" w:rsidP="00F02F49">
      <w:pPr>
        <w:numPr>
          <w:ilvl w:val="0"/>
          <w:numId w:val="3"/>
        </w:numPr>
        <w:spacing w:before="120" w:after="120" w:line="264" w:lineRule="auto"/>
        <w:rPr>
          <w:rFonts w:ascii="Arial" w:hAnsi="Arial" w:cs="Arial"/>
        </w:rPr>
      </w:pPr>
      <w:hyperlink r:id="rId16" w:history="1">
        <w:r w:rsidR="00F02F49" w:rsidRPr="003C59D3">
          <w:rPr>
            <w:rStyle w:val="Hyperlink"/>
            <w:rFonts w:ascii="Arial" w:hAnsi="Arial" w:cs="Arial"/>
          </w:rPr>
          <w:t>Cashflow forecast</w:t>
        </w:r>
      </w:hyperlink>
      <w:r w:rsidR="00F02F49">
        <w:rPr>
          <w:rFonts w:ascii="Arial" w:hAnsi="Arial" w:cs="Arial"/>
        </w:rPr>
        <w:t xml:space="preserve"> </w:t>
      </w:r>
      <w:r w:rsidR="00E52B9D" w:rsidRPr="00B814ED">
        <w:rPr>
          <w:rFonts w:ascii="Arial" w:hAnsi="Arial" w:cs="Arial"/>
        </w:rPr>
        <w:t>with feedback from Julie Cole</w:t>
      </w:r>
      <w:r w:rsidR="00070DFB" w:rsidRPr="00B814ED">
        <w:rPr>
          <w:rFonts w:ascii="Arial" w:hAnsi="Arial" w:cs="Arial"/>
        </w:rPr>
        <w:t xml:space="preserve"> (</w:t>
      </w:r>
      <w:hyperlink r:id="rId17" w:history="1">
        <w:r w:rsidR="00070DFB" w:rsidRPr="00B814ED">
          <w:rPr>
            <w:rStyle w:val="Hyperlink"/>
            <w:rFonts w:ascii="Arial" w:hAnsi="Arial" w:cs="Arial"/>
          </w:rPr>
          <w:t>see Business Support Helpline</w:t>
        </w:r>
      </w:hyperlink>
      <w:r w:rsidR="00070DFB" w:rsidRPr="00B814ED">
        <w:rPr>
          <w:rFonts w:ascii="Arial" w:hAnsi="Arial" w:cs="Arial"/>
        </w:rPr>
        <w:t>)</w:t>
      </w:r>
      <w:r w:rsidR="00F02F49">
        <w:rPr>
          <w:rFonts w:ascii="Arial" w:hAnsi="Arial" w:cs="Arial"/>
        </w:rPr>
        <w:t>.</w:t>
      </w:r>
    </w:p>
    <w:p w14:paraId="083973D1" w14:textId="5042307B" w:rsidR="000C2514" w:rsidRPr="00B814ED" w:rsidRDefault="00C14EA3" w:rsidP="000C2514">
      <w:pPr>
        <w:numPr>
          <w:ilvl w:val="0"/>
          <w:numId w:val="3"/>
        </w:numPr>
        <w:spacing w:before="120" w:after="120" w:line="264" w:lineRule="auto"/>
        <w:rPr>
          <w:rFonts w:ascii="Arial" w:hAnsi="Arial" w:cs="Arial"/>
        </w:rPr>
      </w:pPr>
      <w:r>
        <w:rPr>
          <w:rFonts w:ascii="Arial" w:hAnsi="Arial" w:cs="Arial"/>
          <w:noProof/>
        </w:rPr>
        <mc:AlternateContent>
          <mc:Choice Requires="wps">
            <w:drawing>
              <wp:anchor distT="45720" distB="45720" distL="114300" distR="114300" simplePos="0" relativeHeight="251659776" behindDoc="0" locked="0" layoutInCell="1" allowOverlap="1" wp14:anchorId="5EFAEAA2" wp14:editId="309211D0">
                <wp:simplePos x="0" y="0"/>
                <wp:positionH relativeFrom="column">
                  <wp:posOffset>-31115</wp:posOffset>
                </wp:positionH>
                <wp:positionV relativeFrom="paragraph">
                  <wp:posOffset>769620</wp:posOffset>
                </wp:positionV>
                <wp:extent cx="6326505" cy="2581275"/>
                <wp:effectExtent l="19050" t="19050" r="36195" b="476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2581275"/>
                        </a:xfrm>
                        <a:prstGeom prst="rect">
                          <a:avLst/>
                        </a:prstGeom>
                        <a:solidFill>
                          <a:srgbClr val="D8D8D8"/>
                        </a:solidFill>
                        <a:ln w="50800">
                          <a:solidFill>
                            <a:srgbClr val="990033"/>
                          </a:solidFill>
                          <a:miter lim="800000"/>
                          <a:headEnd/>
                          <a:tailEnd/>
                        </a:ln>
                      </wps:spPr>
                      <wps:txbx>
                        <w:txbxContent>
                          <w:p w14:paraId="089AE16B" w14:textId="428C1423"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It’s worth noting that most emergency funders of museums have emphasised the importance of museums supporting local communities, the placemaking agenda and the local economy.  Museums should be working towards widening </w:t>
                            </w:r>
                            <w:r w:rsidR="00E42793">
                              <w:rPr>
                                <w:rFonts w:ascii="Lucida Sans" w:hAnsi="Lucida Sans"/>
                                <w:b/>
                                <w:sz w:val="24"/>
                              </w:rPr>
                              <w:t xml:space="preserve">their </w:t>
                            </w:r>
                            <w:r w:rsidRPr="000A464E">
                              <w:rPr>
                                <w:rFonts w:ascii="Lucida Sans" w:hAnsi="Lucida Sans"/>
                                <w:b/>
                                <w:sz w:val="24"/>
                              </w:rPr>
                              <w:t xml:space="preserve">audiences </w:t>
                            </w:r>
                            <w:r w:rsidR="00651D84" w:rsidRPr="000A464E">
                              <w:rPr>
                                <w:rFonts w:ascii="Lucida Sans" w:hAnsi="Lucida Sans"/>
                                <w:b/>
                                <w:sz w:val="24"/>
                              </w:rPr>
                              <w:t xml:space="preserve">and </w:t>
                            </w:r>
                            <w:r w:rsidRPr="000A464E">
                              <w:rPr>
                                <w:rFonts w:ascii="Lucida Sans" w:hAnsi="Lucida Sans"/>
                                <w:b/>
                                <w:sz w:val="24"/>
                              </w:rPr>
                              <w:t xml:space="preserve">to be relevant to those who haven’t been regular visitors in the past. </w:t>
                            </w:r>
                          </w:p>
                          <w:p w14:paraId="38C68B1B"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3D35E5B"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SHARE is committed to ACE’s </w:t>
                            </w:r>
                            <w:hyperlink r:id="rId18" w:history="1">
                              <w:r w:rsidRPr="000A464E">
                                <w:rPr>
                                  <w:rStyle w:val="Hyperlink"/>
                                  <w:rFonts w:ascii="Lucida Sans" w:hAnsi="Lucida Sans"/>
                                  <w:b/>
                                  <w:sz w:val="24"/>
                                </w:rPr>
                                <w:t>Let’s Create</w:t>
                              </w:r>
                            </w:hyperlink>
                            <w:r w:rsidRPr="000A464E">
                              <w:rPr>
                                <w:rFonts w:ascii="Lucida Sans" w:hAnsi="Lucida Sans"/>
                                <w:b/>
                                <w:sz w:val="24"/>
                              </w:rPr>
                              <w:t xml:space="preserve"> strategy and supporting public works for public good.  </w:t>
                            </w:r>
                          </w:p>
                          <w:p w14:paraId="4ED790D7"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EDC6265"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It will enhance the quality</w:t>
                            </w:r>
                            <w:r w:rsidR="00B34F4E" w:rsidRPr="000A464E">
                              <w:rPr>
                                <w:rFonts w:ascii="Lucida Sans" w:hAnsi="Lucida Sans"/>
                                <w:b/>
                                <w:sz w:val="24"/>
                              </w:rPr>
                              <w:t xml:space="preserve"> of your application and your chances of success if you address </w:t>
                            </w:r>
                            <w:r w:rsidRPr="000A464E">
                              <w:rPr>
                                <w:rFonts w:ascii="Lucida Sans" w:hAnsi="Lucida Sans"/>
                                <w:b/>
                                <w:sz w:val="24"/>
                              </w:rPr>
                              <w:t xml:space="preserve">some or </w:t>
                            </w:r>
                            <w:proofErr w:type="gramStart"/>
                            <w:r w:rsidRPr="000A464E">
                              <w:rPr>
                                <w:rFonts w:ascii="Lucida Sans" w:hAnsi="Lucida Sans"/>
                                <w:b/>
                                <w:sz w:val="24"/>
                              </w:rPr>
                              <w:t>all of</w:t>
                            </w:r>
                            <w:proofErr w:type="gramEnd"/>
                            <w:r w:rsidRPr="000A464E">
                              <w:rPr>
                                <w:rFonts w:ascii="Lucida Sans" w:hAnsi="Lucida Sans"/>
                                <w:b/>
                                <w:sz w:val="24"/>
                              </w:rPr>
                              <w:t xml:space="preserve"> </w:t>
                            </w:r>
                            <w:r w:rsidR="00B34F4E" w:rsidRPr="000A464E">
                              <w:rPr>
                                <w:rFonts w:ascii="Lucida Sans" w:hAnsi="Lucida Sans"/>
                                <w:b/>
                                <w:sz w:val="24"/>
                              </w:rPr>
                              <w:t xml:space="preserve">these issues when you apply. </w:t>
                            </w:r>
                            <w:r w:rsidR="00651D84" w:rsidRPr="000A464E">
                              <w:rPr>
                                <w:rFonts w:ascii="Lucida Sans" w:hAnsi="Lucida Sans"/>
                                <w:b/>
                                <w:sz w:val="24"/>
                              </w:rPr>
                              <w:t xml:space="preserve">Talk to your MDO if you want advice on how to do this.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FAEAA2" id="_x0000_t202" coordsize="21600,21600" o:spt="202" path="m,l,21600r21600,l21600,xe">
                <v:stroke joinstyle="miter"/>
                <v:path gradientshapeok="t" o:connecttype="rect"/>
              </v:shapetype>
              <v:shape id="Text Box 2" o:spid="_x0000_s1026" type="#_x0000_t202" style="position:absolute;left:0;text-align:left;margin-left:-2.45pt;margin-top:60.6pt;width:498.15pt;height:20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" fillcolor="#d8d8d8" strokecolor="#903" strokeweight="4pt">
                <v:textbox>
                  <w:txbxContent>
                    <w:p w14:paraId="089AE16B" w14:textId="428C1423"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It’s worth noting that most emergency funders of museums have emphasised the importance of museums supporting local communities, the placemaking agenda and the local economy.  Museums should be working towards widening </w:t>
                      </w:r>
                      <w:r w:rsidR="00E42793">
                        <w:rPr>
                          <w:rFonts w:ascii="Lucida Sans" w:hAnsi="Lucida Sans"/>
                          <w:b/>
                          <w:sz w:val="24"/>
                        </w:rPr>
                        <w:t xml:space="preserve">their </w:t>
                      </w:r>
                      <w:r w:rsidRPr="000A464E">
                        <w:rPr>
                          <w:rFonts w:ascii="Lucida Sans" w:hAnsi="Lucida Sans"/>
                          <w:b/>
                          <w:sz w:val="24"/>
                        </w:rPr>
                        <w:t xml:space="preserve">audiences </w:t>
                      </w:r>
                      <w:r w:rsidR="00651D84" w:rsidRPr="000A464E">
                        <w:rPr>
                          <w:rFonts w:ascii="Lucida Sans" w:hAnsi="Lucida Sans"/>
                          <w:b/>
                          <w:sz w:val="24"/>
                        </w:rPr>
                        <w:t xml:space="preserve">and </w:t>
                      </w:r>
                      <w:r w:rsidRPr="000A464E">
                        <w:rPr>
                          <w:rFonts w:ascii="Lucida Sans" w:hAnsi="Lucida Sans"/>
                          <w:b/>
                          <w:sz w:val="24"/>
                        </w:rPr>
                        <w:t xml:space="preserve">to be relevant to those who haven’t been regular visitors in the past. </w:t>
                      </w:r>
                    </w:p>
                    <w:p w14:paraId="38C68B1B"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3D35E5B"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 xml:space="preserve">SHARE is committed to ACE’s </w:t>
                      </w:r>
                      <w:hyperlink r:id="rId19" w:history="1">
                        <w:r w:rsidRPr="000A464E">
                          <w:rPr>
                            <w:rStyle w:val="Hyperlink"/>
                            <w:rFonts w:ascii="Lucida Sans" w:hAnsi="Lucida Sans"/>
                            <w:b/>
                            <w:sz w:val="24"/>
                          </w:rPr>
                          <w:t>Let’s Create</w:t>
                        </w:r>
                      </w:hyperlink>
                      <w:r w:rsidRPr="000A464E">
                        <w:rPr>
                          <w:rFonts w:ascii="Lucida Sans" w:hAnsi="Lucida Sans"/>
                          <w:b/>
                          <w:sz w:val="24"/>
                        </w:rPr>
                        <w:t xml:space="preserve"> strategy and supporting public works for public good.  </w:t>
                      </w:r>
                    </w:p>
                    <w:p w14:paraId="4ED790D7" w14:textId="77777777" w:rsidR="001225F3" w:rsidRPr="000A464E" w:rsidRDefault="001225F3" w:rsidP="000776A6">
                      <w:pPr>
                        <w:pStyle w:val="ListParagraph"/>
                        <w:spacing w:after="160" w:line="259" w:lineRule="auto"/>
                        <w:ind w:left="142" w:right="101"/>
                        <w:jc w:val="both"/>
                        <w:rPr>
                          <w:rFonts w:ascii="Lucida Sans" w:hAnsi="Lucida Sans"/>
                          <w:b/>
                          <w:sz w:val="24"/>
                        </w:rPr>
                      </w:pPr>
                    </w:p>
                    <w:p w14:paraId="3EDC6265" w14:textId="77777777" w:rsidR="001225F3" w:rsidRPr="000A464E" w:rsidRDefault="001225F3" w:rsidP="000C2514">
                      <w:pPr>
                        <w:pStyle w:val="ListParagraph"/>
                        <w:spacing w:before="120" w:after="120" w:line="259" w:lineRule="auto"/>
                        <w:ind w:left="142" w:right="102"/>
                        <w:jc w:val="both"/>
                        <w:rPr>
                          <w:rFonts w:ascii="Lucida Sans" w:hAnsi="Lucida Sans"/>
                          <w:b/>
                          <w:sz w:val="24"/>
                        </w:rPr>
                      </w:pPr>
                      <w:r w:rsidRPr="000A464E">
                        <w:rPr>
                          <w:rFonts w:ascii="Lucida Sans" w:hAnsi="Lucida Sans"/>
                          <w:b/>
                          <w:sz w:val="24"/>
                        </w:rPr>
                        <w:t>It will enhance the quality</w:t>
                      </w:r>
                      <w:r w:rsidR="00B34F4E" w:rsidRPr="000A464E">
                        <w:rPr>
                          <w:rFonts w:ascii="Lucida Sans" w:hAnsi="Lucida Sans"/>
                          <w:b/>
                          <w:sz w:val="24"/>
                        </w:rPr>
                        <w:t xml:space="preserve"> of your application and your chances of success if you address </w:t>
                      </w:r>
                      <w:r w:rsidRPr="000A464E">
                        <w:rPr>
                          <w:rFonts w:ascii="Lucida Sans" w:hAnsi="Lucida Sans"/>
                          <w:b/>
                          <w:sz w:val="24"/>
                        </w:rPr>
                        <w:t xml:space="preserve">some or </w:t>
                      </w:r>
                      <w:proofErr w:type="gramStart"/>
                      <w:r w:rsidRPr="000A464E">
                        <w:rPr>
                          <w:rFonts w:ascii="Lucida Sans" w:hAnsi="Lucida Sans"/>
                          <w:b/>
                          <w:sz w:val="24"/>
                        </w:rPr>
                        <w:t>all of</w:t>
                      </w:r>
                      <w:proofErr w:type="gramEnd"/>
                      <w:r w:rsidRPr="000A464E">
                        <w:rPr>
                          <w:rFonts w:ascii="Lucida Sans" w:hAnsi="Lucida Sans"/>
                          <w:b/>
                          <w:sz w:val="24"/>
                        </w:rPr>
                        <w:t xml:space="preserve"> </w:t>
                      </w:r>
                      <w:r w:rsidR="00B34F4E" w:rsidRPr="000A464E">
                        <w:rPr>
                          <w:rFonts w:ascii="Lucida Sans" w:hAnsi="Lucida Sans"/>
                          <w:b/>
                          <w:sz w:val="24"/>
                        </w:rPr>
                        <w:t xml:space="preserve">these issues when you apply. </w:t>
                      </w:r>
                      <w:r w:rsidR="00651D84" w:rsidRPr="000A464E">
                        <w:rPr>
                          <w:rFonts w:ascii="Lucida Sans" w:hAnsi="Lucida Sans"/>
                          <w:b/>
                          <w:sz w:val="24"/>
                        </w:rPr>
                        <w:t xml:space="preserve">Talk to your MDO if you want advice on how to do this. </w:t>
                      </w:r>
                    </w:p>
                  </w:txbxContent>
                </v:textbox>
                <w10:wrap type="square"/>
              </v:shape>
            </w:pict>
          </mc:Fallback>
        </mc:AlternateContent>
      </w:r>
      <w:r w:rsidR="000C2514" w:rsidRPr="00DB47E6">
        <w:rPr>
          <w:rFonts w:ascii="Arial" w:hAnsi="Arial" w:cs="Arial"/>
        </w:rPr>
        <w:t>You must enclose a breakdown</w:t>
      </w:r>
      <w:r w:rsidR="000C2514" w:rsidRPr="00B814ED">
        <w:rPr>
          <w:rFonts w:ascii="Arial" w:hAnsi="Arial" w:cs="Arial"/>
        </w:rPr>
        <w:t xml:space="preserve"> of the costs of the proposed activity.</w:t>
      </w:r>
      <w:r w:rsidR="0066092C">
        <w:rPr>
          <w:rFonts w:ascii="Arial" w:hAnsi="Arial" w:cs="Arial"/>
        </w:rPr>
        <w:t xml:space="preserve">  If any one item of work costs more than £1000 you must supply three quotes.</w:t>
      </w:r>
      <w:r>
        <w:rPr>
          <w:rFonts w:ascii="Arial" w:hAnsi="Arial" w:cs="Arial"/>
        </w:rPr>
        <w:t xml:space="preserve"> </w:t>
      </w:r>
      <w:r w:rsidRPr="00C14EA3">
        <w:rPr>
          <w:rFonts w:ascii="Arial" w:hAnsi="Arial" w:cs="Arial"/>
        </w:rPr>
        <w:t xml:space="preserve">The grant will cover VAT that you cannot recover from HM Revenue and Customs. </w:t>
      </w:r>
      <w:r w:rsidRPr="00C14EA3">
        <w:rPr>
          <w:rFonts w:ascii="Arial" w:hAnsi="Arial" w:cs="Arial"/>
        </w:rPr>
        <w:t xml:space="preserve">Museums </w:t>
      </w:r>
      <w:r w:rsidRPr="00C14EA3">
        <w:rPr>
          <w:rFonts w:ascii="Arial" w:hAnsi="Arial" w:cs="Arial"/>
        </w:rPr>
        <w:t xml:space="preserve">registered </w:t>
      </w:r>
      <w:r>
        <w:rPr>
          <w:rFonts w:ascii="Arial" w:hAnsi="Arial" w:cs="Arial"/>
        </w:rPr>
        <w:t xml:space="preserve">for VAT </w:t>
      </w:r>
      <w:r w:rsidRPr="00C14EA3">
        <w:rPr>
          <w:rFonts w:ascii="Arial" w:hAnsi="Arial" w:cs="Arial"/>
        </w:rPr>
        <w:t>should show all costs ex</w:t>
      </w:r>
      <w:bookmarkStart w:id="1" w:name="_GoBack"/>
      <w:bookmarkEnd w:id="1"/>
      <w:r w:rsidRPr="00C14EA3">
        <w:rPr>
          <w:rFonts w:ascii="Arial" w:hAnsi="Arial" w:cs="Arial"/>
        </w:rPr>
        <w:t xml:space="preserve">clusive of VAT. Museums not registered for VAT should show all costs and claims </w:t>
      </w:r>
      <w:r w:rsidRPr="00C14EA3">
        <w:rPr>
          <w:rFonts w:ascii="Arial" w:hAnsi="Arial" w:cs="Arial"/>
          <w:i/>
        </w:rPr>
        <w:t>inclusive</w:t>
      </w:r>
      <w:r w:rsidRPr="00C14EA3">
        <w:rPr>
          <w:rFonts w:ascii="Arial" w:hAnsi="Arial" w:cs="Arial"/>
        </w:rPr>
        <w:t xml:space="preserve"> of VAT. </w:t>
      </w:r>
    </w:p>
    <w:p w14:paraId="59340B77" w14:textId="3C63676C" w:rsidR="004B2F36" w:rsidRPr="00B814ED" w:rsidRDefault="004B2F36" w:rsidP="000C2514">
      <w:pPr>
        <w:spacing w:before="240" w:after="240"/>
        <w:rPr>
          <w:rFonts w:ascii="Arial" w:hAnsi="Arial" w:cs="Arial"/>
        </w:rPr>
      </w:pPr>
      <w:r w:rsidRPr="00B814ED">
        <w:rPr>
          <w:rFonts w:ascii="Arial" w:hAnsi="Arial" w:cs="Arial"/>
        </w:rPr>
        <w:t xml:space="preserve">If you are unsure if what you are applying for is eligible for a </w:t>
      </w:r>
      <w:r w:rsidR="00283D82" w:rsidRPr="00B814ED">
        <w:rPr>
          <w:rFonts w:ascii="Arial" w:hAnsi="Arial" w:cs="Arial"/>
        </w:rPr>
        <w:t>grant,</w:t>
      </w:r>
      <w:r w:rsidRPr="00B814ED">
        <w:rPr>
          <w:rFonts w:ascii="Arial" w:hAnsi="Arial" w:cs="Arial"/>
        </w:rPr>
        <w:t xml:space="preserve"> please speak to your </w:t>
      </w:r>
      <w:r w:rsidR="00D46458">
        <w:rPr>
          <w:rFonts w:ascii="Arial" w:hAnsi="Arial" w:cs="Arial"/>
        </w:rPr>
        <w:t xml:space="preserve">County </w:t>
      </w:r>
      <w:r w:rsidRPr="00B814ED">
        <w:rPr>
          <w:rFonts w:ascii="Arial" w:hAnsi="Arial" w:cs="Arial"/>
        </w:rPr>
        <w:t xml:space="preserve">MDO or a </w:t>
      </w:r>
      <w:r w:rsidR="00DD75B4" w:rsidRPr="00B814ED">
        <w:rPr>
          <w:rFonts w:ascii="Arial" w:hAnsi="Arial" w:cs="Arial"/>
          <w:szCs w:val="24"/>
        </w:rPr>
        <w:t>m</w:t>
      </w:r>
      <w:r w:rsidRPr="00B814ED">
        <w:rPr>
          <w:rFonts w:ascii="Arial" w:hAnsi="Arial" w:cs="Arial"/>
          <w:szCs w:val="24"/>
        </w:rPr>
        <w:t>ember</w:t>
      </w:r>
      <w:r w:rsidRPr="00B814ED">
        <w:rPr>
          <w:rFonts w:ascii="Arial" w:hAnsi="Arial" w:cs="Arial"/>
        </w:rPr>
        <w:t xml:space="preserve"> of the SHARE team. We </w:t>
      </w:r>
      <w:r w:rsidR="00D46458">
        <w:rPr>
          <w:rFonts w:ascii="Arial" w:hAnsi="Arial" w:cs="Arial"/>
        </w:rPr>
        <w:t xml:space="preserve">will be </w:t>
      </w:r>
      <w:r w:rsidRPr="00B814ED">
        <w:rPr>
          <w:rFonts w:ascii="Arial" w:hAnsi="Arial" w:cs="Arial"/>
        </w:rPr>
        <w:t xml:space="preserve">happy to talk it through with you. </w:t>
      </w:r>
    </w:p>
    <w:p w14:paraId="3CA8C047" w14:textId="2CEE7283" w:rsidR="002E44E9" w:rsidRPr="00B814ED" w:rsidRDefault="002E44E9" w:rsidP="000776A6">
      <w:pPr>
        <w:spacing w:before="120" w:after="240"/>
        <w:rPr>
          <w:rFonts w:ascii="Arial" w:hAnsi="Arial" w:cs="Arial"/>
        </w:rPr>
      </w:pPr>
      <w:r w:rsidRPr="00B814ED">
        <w:rPr>
          <w:rFonts w:ascii="Arial" w:hAnsi="Arial" w:cs="Arial"/>
        </w:rPr>
        <w:t xml:space="preserve">If you are </w:t>
      </w:r>
      <w:r w:rsidRPr="00B814ED">
        <w:rPr>
          <w:rFonts w:ascii="Arial" w:hAnsi="Arial" w:cs="Arial"/>
          <w:szCs w:val="24"/>
        </w:rPr>
        <w:t>considering</w:t>
      </w:r>
      <w:r w:rsidRPr="00B814ED">
        <w:rPr>
          <w:rFonts w:ascii="Arial" w:hAnsi="Arial" w:cs="Arial"/>
        </w:rPr>
        <w:t xml:space="preserve"> </w:t>
      </w:r>
      <w:r w:rsidR="007A550D">
        <w:rPr>
          <w:rFonts w:ascii="Arial" w:hAnsi="Arial" w:cs="Arial"/>
        </w:rPr>
        <w:t xml:space="preserve">employing </w:t>
      </w:r>
      <w:r w:rsidRPr="00B814ED">
        <w:rPr>
          <w:rFonts w:ascii="Arial" w:hAnsi="Arial" w:cs="Arial"/>
        </w:rPr>
        <w:t xml:space="preserve">a freelancer on your project, please read the </w:t>
      </w:r>
      <w:hyperlink r:id="rId20" w:history="1">
        <w:r w:rsidR="007A550D" w:rsidRPr="006250D1">
          <w:rPr>
            <w:rStyle w:val="Hyperlink"/>
            <w:rFonts w:ascii="Arial" w:hAnsi="Arial" w:cs="Arial"/>
          </w:rPr>
          <w:t>SHARE guidance on working with freelancers</w:t>
        </w:r>
      </w:hyperlink>
      <w:r w:rsidR="007A550D">
        <w:rPr>
          <w:rFonts w:ascii="Arial" w:hAnsi="Arial" w:cs="Arial"/>
        </w:rPr>
        <w:t xml:space="preserve">. </w:t>
      </w:r>
    </w:p>
    <w:p w14:paraId="30E53AC9" w14:textId="77777777" w:rsidR="006A325B" w:rsidRPr="00B814ED" w:rsidRDefault="004B2F36" w:rsidP="005143C0">
      <w:pPr>
        <w:pStyle w:val="Heading1"/>
      </w:pPr>
      <w:r w:rsidRPr="00B814ED">
        <w:t>How to apply</w:t>
      </w:r>
    </w:p>
    <w:p w14:paraId="650D0670" w14:textId="210EFDA4" w:rsidR="004B2F36" w:rsidRPr="00B814ED" w:rsidRDefault="004B2F36" w:rsidP="00651D84">
      <w:pPr>
        <w:numPr>
          <w:ilvl w:val="0"/>
          <w:numId w:val="4"/>
        </w:numPr>
        <w:spacing w:before="120" w:after="120" w:line="264" w:lineRule="auto"/>
        <w:rPr>
          <w:rFonts w:ascii="Arial" w:hAnsi="Arial" w:cs="Arial"/>
        </w:rPr>
      </w:pPr>
      <w:r w:rsidRPr="00B814ED">
        <w:rPr>
          <w:rFonts w:ascii="Arial" w:hAnsi="Arial" w:cs="Arial"/>
        </w:rPr>
        <w:t xml:space="preserve">Application forms are available to download from </w:t>
      </w:r>
      <w:hyperlink r:id="rId21" w:history="1">
        <w:r w:rsidR="003E7167" w:rsidRPr="003E7167">
          <w:rPr>
            <w:rStyle w:val="Hyperlink"/>
            <w:rFonts w:ascii="Arial" w:hAnsi="Arial" w:cs="Arial"/>
          </w:rPr>
          <w:t>here</w:t>
        </w:r>
      </w:hyperlink>
      <w:r w:rsidR="001225F3" w:rsidRPr="00B814ED">
        <w:rPr>
          <w:rFonts w:ascii="Arial" w:hAnsi="Arial" w:cs="Arial"/>
        </w:rPr>
        <w:t xml:space="preserve">, </w:t>
      </w:r>
      <w:r w:rsidRPr="00B814ED">
        <w:rPr>
          <w:rFonts w:ascii="Arial" w:hAnsi="Arial" w:cs="Arial"/>
        </w:rPr>
        <w:t xml:space="preserve">or contact us by email at </w:t>
      </w:r>
      <w:hyperlink r:id="rId22" w:history="1">
        <w:r w:rsidR="00283D82" w:rsidRPr="00B814ED">
          <w:rPr>
            <w:rStyle w:val="Hyperlink"/>
            <w:rFonts w:ascii="Arial" w:hAnsi="Arial" w:cs="Arial"/>
          </w:rPr>
          <w:t>sharemuseumseast@norfolk.gov.uk</w:t>
        </w:r>
      </w:hyperlink>
      <w:r w:rsidR="001225F3" w:rsidRPr="00B814ED">
        <w:rPr>
          <w:rFonts w:ascii="Arial" w:hAnsi="Arial" w:cs="Arial"/>
        </w:rPr>
        <w:t>.</w:t>
      </w:r>
    </w:p>
    <w:p w14:paraId="3FBCD339" w14:textId="77777777" w:rsidR="004B2F36" w:rsidRPr="00B814ED" w:rsidRDefault="004B2F36" w:rsidP="00651D84">
      <w:pPr>
        <w:numPr>
          <w:ilvl w:val="0"/>
          <w:numId w:val="4"/>
        </w:numPr>
        <w:spacing w:before="120" w:after="120" w:line="264" w:lineRule="auto"/>
        <w:rPr>
          <w:rFonts w:ascii="Arial" w:hAnsi="Arial" w:cs="Arial"/>
        </w:rPr>
      </w:pPr>
      <w:r w:rsidRPr="00B814ED">
        <w:rPr>
          <w:rFonts w:ascii="Arial" w:hAnsi="Arial" w:cs="Arial"/>
        </w:rPr>
        <w:t xml:space="preserve">The application and supporting documents </w:t>
      </w:r>
      <w:r w:rsidRPr="00B814ED">
        <w:rPr>
          <w:rFonts w:ascii="Arial" w:hAnsi="Arial" w:cs="Arial"/>
          <w:b/>
        </w:rPr>
        <w:t>m</w:t>
      </w:r>
      <w:r w:rsidR="00E52B9D" w:rsidRPr="00B814ED">
        <w:rPr>
          <w:rFonts w:ascii="Arial" w:hAnsi="Arial" w:cs="Arial"/>
          <w:b/>
        </w:rPr>
        <w:t>ust</w:t>
      </w:r>
      <w:r w:rsidRPr="00B814ED">
        <w:rPr>
          <w:rFonts w:ascii="Arial" w:hAnsi="Arial" w:cs="Arial"/>
          <w:b/>
        </w:rPr>
        <w:t xml:space="preserve"> be submitted by email</w:t>
      </w:r>
      <w:r w:rsidR="006619BF" w:rsidRPr="00B814ED">
        <w:rPr>
          <w:rFonts w:ascii="Arial" w:hAnsi="Arial" w:cs="Arial"/>
          <w:b/>
        </w:rPr>
        <w:t>.</w:t>
      </w:r>
    </w:p>
    <w:p w14:paraId="4A00180F" w14:textId="01C826B8" w:rsidR="004B2F36" w:rsidRDefault="004B2F36" w:rsidP="00651D84">
      <w:pPr>
        <w:numPr>
          <w:ilvl w:val="0"/>
          <w:numId w:val="4"/>
        </w:numPr>
        <w:spacing w:before="120" w:after="120" w:line="264" w:lineRule="auto"/>
        <w:rPr>
          <w:rFonts w:ascii="Arial" w:hAnsi="Arial" w:cs="Arial"/>
        </w:rPr>
      </w:pPr>
      <w:r w:rsidRPr="00B814ED">
        <w:rPr>
          <w:rFonts w:ascii="Arial" w:hAnsi="Arial" w:cs="Arial"/>
        </w:rPr>
        <w:t xml:space="preserve">Applications must be supported and signed by a second person at senior level, e.g. Chair, </w:t>
      </w:r>
      <w:r w:rsidRPr="00DB47E6">
        <w:rPr>
          <w:rFonts w:ascii="Arial" w:hAnsi="Arial" w:cs="Arial"/>
        </w:rPr>
        <w:t xml:space="preserve">Director or Manager (an electronic </w:t>
      </w:r>
      <w:r w:rsidR="00DB47E6" w:rsidRPr="00DB47E6">
        <w:rPr>
          <w:rFonts w:ascii="Arial" w:hAnsi="Arial" w:cs="Arial"/>
        </w:rPr>
        <w:t>‘</w:t>
      </w:r>
      <w:r w:rsidRPr="00DB47E6">
        <w:rPr>
          <w:rFonts w:ascii="Arial" w:hAnsi="Arial" w:cs="Arial"/>
        </w:rPr>
        <w:t>signature</w:t>
      </w:r>
      <w:r w:rsidR="00DB47E6" w:rsidRPr="00DB47E6">
        <w:rPr>
          <w:rFonts w:ascii="Arial" w:hAnsi="Arial" w:cs="Arial"/>
        </w:rPr>
        <w:t>’</w:t>
      </w:r>
      <w:r w:rsidRPr="00DB47E6">
        <w:rPr>
          <w:rFonts w:ascii="Arial" w:hAnsi="Arial" w:cs="Arial"/>
        </w:rPr>
        <w:t xml:space="preserve"> such as an email</w:t>
      </w:r>
      <w:r w:rsidR="00DB47E6" w:rsidRPr="00DB47E6">
        <w:rPr>
          <w:rFonts w:ascii="Arial" w:hAnsi="Arial" w:cs="Arial"/>
        </w:rPr>
        <w:t xml:space="preserve"> identifiably </w:t>
      </w:r>
      <w:r w:rsidRPr="00DB47E6">
        <w:rPr>
          <w:rFonts w:ascii="Arial" w:hAnsi="Arial" w:cs="Arial"/>
        </w:rPr>
        <w:t>from the appropriate individual can be provided).</w:t>
      </w:r>
    </w:p>
    <w:p w14:paraId="49612CB0" w14:textId="62DB0C4A" w:rsidR="00E577F8" w:rsidRDefault="00E577F8" w:rsidP="00E577F8">
      <w:pPr>
        <w:pStyle w:val="Heading1"/>
      </w:pPr>
      <w:r w:rsidRPr="00F02F49">
        <w:t>How we will assess your application</w:t>
      </w:r>
    </w:p>
    <w:p w14:paraId="189C0ADB" w14:textId="21F9B67E" w:rsidR="00E577F8" w:rsidRPr="00E577F8" w:rsidRDefault="00E42793" w:rsidP="00E577F8">
      <w:pPr>
        <w:spacing w:before="120" w:after="120" w:line="264" w:lineRule="auto"/>
        <w:rPr>
          <w:rFonts w:ascii="Arial" w:hAnsi="Arial" w:cs="Arial"/>
        </w:rPr>
      </w:pPr>
      <w:r w:rsidRPr="00E577F8">
        <w:rPr>
          <w:rFonts w:ascii="Arial" w:hAnsi="Arial" w:cs="Arial"/>
        </w:rPr>
        <w:t xml:space="preserve">Our </w:t>
      </w:r>
      <w:r>
        <w:rPr>
          <w:rFonts w:ascii="Arial" w:hAnsi="Arial" w:cs="Arial"/>
        </w:rPr>
        <w:t xml:space="preserve">funding </w:t>
      </w:r>
      <w:r w:rsidRPr="00E577F8">
        <w:rPr>
          <w:rFonts w:ascii="Arial" w:hAnsi="Arial" w:cs="Arial"/>
        </w:rPr>
        <w:t xml:space="preserve">decisions will be </w:t>
      </w:r>
      <w:r w:rsidR="005A4D8B">
        <w:rPr>
          <w:rFonts w:ascii="Arial" w:hAnsi="Arial" w:cs="Arial"/>
        </w:rPr>
        <w:t>based</w:t>
      </w:r>
      <w:r w:rsidRPr="00E577F8">
        <w:rPr>
          <w:rFonts w:ascii="Arial" w:hAnsi="Arial" w:cs="Arial"/>
        </w:rPr>
        <w:t xml:space="preserve"> </w:t>
      </w:r>
      <w:r w:rsidR="005A4D8B">
        <w:rPr>
          <w:rFonts w:ascii="Arial" w:hAnsi="Arial" w:cs="Arial"/>
        </w:rPr>
        <w:t xml:space="preserve">on </w:t>
      </w:r>
      <w:r>
        <w:rPr>
          <w:rFonts w:ascii="Arial" w:hAnsi="Arial" w:cs="Arial"/>
        </w:rPr>
        <w:t xml:space="preserve">evidence </w:t>
      </w:r>
      <w:r w:rsidR="005A4D8B">
        <w:rPr>
          <w:rFonts w:ascii="Arial" w:hAnsi="Arial" w:cs="Arial"/>
        </w:rPr>
        <w:t xml:space="preserve">you supply </w:t>
      </w:r>
      <w:r w:rsidR="004007F9">
        <w:rPr>
          <w:rFonts w:ascii="Arial" w:hAnsi="Arial" w:cs="Arial"/>
        </w:rPr>
        <w:t>about</w:t>
      </w:r>
      <w:r w:rsidRPr="00E577F8">
        <w:rPr>
          <w:rFonts w:ascii="Arial" w:hAnsi="Arial" w:cs="Arial"/>
        </w:rPr>
        <w:t xml:space="preserve"> </w:t>
      </w:r>
      <w:r>
        <w:rPr>
          <w:rFonts w:ascii="Arial" w:hAnsi="Arial" w:cs="Arial"/>
        </w:rPr>
        <w:t>your proposal</w:t>
      </w:r>
      <w:r w:rsidR="004007F9">
        <w:rPr>
          <w:rFonts w:ascii="Arial" w:hAnsi="Arial" w:cs="Arial"/>
        </w:rPr>
        <w:t xml:space="preserve">’s </w:t>
      </w:r>
      <w:r>
        <w:rPr>
          <w:rFonts w:ascii="Arial" w:hAnsi="Arial" w:cs="Arial"/>
        </w:rPr>
        <w:t xml:space="preserve">quality and </w:t>
      </w:r>
      <w:r w:rsidRPr="00E577F8">
        <w:rPr>
          <w:rFonts w:ascii="Arial" w:hAnsi="Arial" w:cs="Arial"/>
        </w:rPr>
        <w:t>viability.</w:t>
      </w:r>
      <w:r w:rsidR="005A4D8B">
        <w:rPr>
          <w:rFonts w:ascii="Arial" w:hAnsi="Arial" w:cs="Arial"/>
        </w:rPr>
        <w:t xml:space="preserve">  </w:t>
      </w:r>
      <w:r w:rsidR="00E577F8" w:rsidRPr="00E577F8">
        <w:rPr>
          <w:rFonts w:ascii="Arial" w:hAnsi="Arial" w:cs="Arial"/>
        </w:rPr>
        <w:t xml:space="preserve">We will be looking for the following: </w:t>
      </w:r>
    </w:p>
    <w:p w14:paraId="35592576" w14:textId="6F384373" w:rsidR="00E577F8" w:rsidRDefault="00E577F8" w:rsidP="00E577F8">
      <w:pPr>
        <w:numPr>
          <w:ilvl w:val="0"/>
          <w:numId w:val="4"/>
        </w:numPr>
        <w:spacing w:before="120" w:after="120" w:line="264" w:lineRule="auto"/>
        <w:rPr>
          <w:rFonts w:ascii="Arial" w:hAnsi="Arial" w:cs="Arial"/>
        </w:rPr>
      </w:pPr>
      <w:r w:rsidRPr="00E577F8">
        <w:rPr>
          <w:rFonts w:ascii="Arial" w:hAnsi="Arial" w:cs="Arial"/>
        </w:rPr>
        <w:t>A</w:t>
      </w:r>
      <w:r w:rsidR="00052EBA">
        <w:rPr>
          <w:rFonts w:ascii="Arial" w:hAnsi="Arial" w:cs="Arial"/>
        </w:rPr>
        <w:t xml:space="preserve">n achievable </w:t>
      </w:r>
      <w:r w:rsidR="00052EBA" w:rsidRPr="005A4D8B">
        <w:rPr>
          <w:rFonts w:ascii="Arial" w:hAnsi="Arial" w:cs="Arial"/>
        </w:rPr>
        <w:t xml:space="preserve">and </w:t>
      </w:r>
      <w:r w:rsidR="00052EBA">
        <w:rPr>
          <w:rFonts w:ascii="Arial" w:hAnsi="Arial" w:cs="Arial"/>
        </w:rPr>
        <w:t>well-</w:t>
      </w:r>
      <w:r w:rsidR="00052EBA" w:rsidRPr="005A4D8B">
        <w:rPr>
          <w:rFonts w:ascii="Arial" w:hAnsi="Arial" w:cs="Arial"/>
        </w:rPr>
        <w:t>planned</w:t>
      </w:r>
      <w:r w:rsidR="00052EBA" w:rsidRPr="00E577F8">
        <w:rPr>
          <w:rFonts w:ascii="Arial" w:hAnsi="Arial" w:cs="Arial"/>
        </w:rPr>
        <w:t xml:space="preserve"> </w:t>
      </w:r>
      <w:r w:rsidRPr="00E577F8">
        <w:rPr>
          <w:rFonts w:ascii="Arial" w:hAnsi="Arial" w:cs="Arial"/>
        </w:rPr>
        <w:t xml:space="preserve">proposal that meets a demonstrated need, i.e. how this project will help your museum recover </w:t>
      </w:r>
      <w:r w:rsidR="005A4D8B">
        <w:rPr>
          <w:rFonts w:ascii="Arial" w:hAnsi="Arial" w:cs="Arial"/>
        </w:rPr>
        <w:t xml:space="preserve">and develop </w:t>
      </w:r>
      <w:r w:rsidR="00E42793">
        <w:rPr>
          <w:rFonts w:ascii="Arial" w:hAnsi="Arial" w:cs="Arial"/>
        </w:rPr>
        <w:t xml:space="preserve">from Covid-19. </w:t>
      </w:r>
    </w:p>
    <w:p w14:paraId="5C2C0196" w14:textId="77777777" w:rsidR="00F30252" w:rsidRPr="0066092C" w:rsidRDefault="00F30252" w:rsidP="00F30252">
      <w:pPr>
        <w:numPr>
          <w:ilvl w:val="0"/>
          <w:numId w:val="4"/>
        </w:numPr>
        <w:spacing w:before="120" w:after="120" w:line="264" w:lineRule="auto"/>
        <w:rPr>
          <w:rFonts w:ascii="Arial" w:hAnsi="Arial" w:cs="Arial"/>
        </w:rPr>
      </w:pPr>
      <w:r w:rsidRPr="0066092C">
        <w:rPr>
          <w:rFonts w:ascii="Arial" w:hAnsi="Arial" w:cs="Arial"/>
        </w:rPr>
        <w:t>Urgency of need.</w:t>
      </w:r>
    </w:p>
    <w:p w14:paraId="6DEA783C" w14:textId="7FFEDA27" w:rsidR="004007F9" w:rsidRPr="00802CF8" w:rsidRDefault="004007F9" w:rsidP="004007F9">
      <w:pPr>
        <w:numPr>
          <w:ilvl w:val="0"/>
          <w:numId w:val="4"/>
        </w:numPr>
        <w:spacing w:before="120" w:after="120" w:line="264" w:lineRule="auto"/>
        <w:rPr>
          <w:rFonts w:ascii="Arial" w:hAnsi="Arial" w:cs="Arial"/>
        </w:rPr>
      </w:pPr>
      <w:r w:rsidRPr="00802CF8">
        <w:rPr>
          <w:rFonts w:ascii="Arial" w:hAnsi="Arial" w:cs="Arial"/>
        </w:rPr>
        <w:t>The difference that the funding will make to your museum.</w:t>
      </w:r>
    </w:p>
    <w:p w14:paraId="33552CB6" w14:textId="77777777" w:rsidR="0083574F" w:rsidRPr="00802CF8" w:rsidRDefault="005A4D8B" w:rsidP="0044427C">
      <w:pPr>
        <w:numPr>
          <w:ilvl w:val="0"/>
          <w:numId w:val="4"/>
        </w:numPr>
        <w:spacing w:before="120" w:after="0" w:line="240" w:lineRule="auto"/>
        <w:rPr>
          <w:rFonts w:ascii="Arial" w:hAnsi="Arial" w:cs="Arial"/>
        </w:rPr>
      </w:pPr>
      <w:r w:rsidRPr="00802CF8">
        <w:rPr>
          <w:rFonts w:ascii="Arial" w:hAnsi="Arial" w:cs="Arial"/>
        </w:rPr>
        <w:t>V</w:t>
      </w:r>
      <w:r w:rsidR="00E577F8" w:rsidRPr="00802CF8">
        <w:rPr>
          <w:rFonts w:ascii="Arial" w:hAnsi="Arial" w:cs="Arial"/>
        </w:rPr>
        <w:t>alue for money</w:t>
      </w:r>
      <w:r w:rsidR="00E42793" w:rsidRPr="00802CF8">
        <w:rPr>
          <w:rFonts w:ascii="Arial" w:hAnsi="Arial" w:cs="Arial"/>
        </w:rPr>
        <w:t>.</w:t>
      </w:r>
    </w:p>
    <w:p w14:paraId="1A996AB0" w14:textId="008E3A7A" w:rsidR="005A4D8B" w:rsidRPr="00802CF8" w:rsidRDefault="005A4D8B" w:rsidP="0044427C">
      <w:pPr>
        <w:numPr>
          <w:ilvl w:val="0"/>
          <w:numId w:val="4"/>
        </w:numPr>
        <w:spacing w:before="120" w:after="0" w:line="240" w:lineRule="auto"/>
        <w:rPr>
          <w:rFonts w:ascii="Arial" w:hAnsi="Arial" w:cs="Arial"/>
        </w:rPr>
      </w:pPr>
      <w:r w:rsidRPr="00802CF8">
        <w:rPr>
          <w:rFonts w:ascii="Arial" w:hAnsi="Arial" w:cs="Arial"/>
        </w:rPr>
        <w:lastRenderedPageBreak/>
        <w:t>10% match funding towards total project cost</w:t>
      </w:r>
      <w:r w:rsidR="0066092C" w:rsidRPr="00802CF8">
        <w:rPr>
          <w:rFonts w:ascii="Arial" w:hAnsi="Arial" w:cs="Arial"/>
        </w:rPr>
        <w:t>.</w:t>
      </w:r>
      <w:r w:rsidR="007459CB" w:rsidRPr="00802CF8">
        <w:rPr>
          <w:rFonts w:ascii="Arial" w:hAnsi="Arial" w:cs="Arial"/>
        </w:rPr>
        <w:t xml:space="preserve"> You may contribute cash or in-kind funding</w:t>
      </w:r>
      <w:r w:rsidR="00F30252" w:rsidRPr="00802CF8">
        <w:rPr>
          <w:rFonts w:ascii="Arial" w:hAnsi="Arial" w:cs="Arial"/>
        </w:rPr>
        <w:t>. T</w:t>
      </w:r>
      <w:r w:rsidR="007459CB" w:rsidRPr="00802CF8">
        <w:rPr>
          <w:rFonts w:ascii="Arial" w:hAnsi="Arial" w:cs="Arial"/>
        </w:rPr>
        <w:t>o calculate the value of in-kind support please use</w:t>
      </w:r>
      <w:r w:rsidR="0083574F" w:rsidRPr="00802CF8">
        <w:rPr>
          <w:rFonts w:ascii="Arial" w:hAnsi="Arial" w:cs="Arial"/>
        </w:rPr>
        <w:t xml:space="preserve"> the following rates: professional </w:t>
      </w:r>
      <w:r w:rsidR="0083574F" w:rsidRPr="00802CF8">
        <w:rPr>
          <w:rFonts w:ascii="Arial" w:hAnsi="Arial" w:cs="Arial"/>
          <w:i/>
        </w:rPr>
        <w:t xml:space="preserve">pro bono </w:t>
      </w:r>
      <w:r w:rsidR="0083574F" w:rsidRPr="00802CF8">
        <w:rPr>
          <w:rFonts w:ascii="Arial" w:hAnsi="Arial" w:cs="Arial"/>
        </w:rPr>
        <w:t>work e.g. accountancy use £50 per hour; for all other volunteer with other skills use £15 per hour.</w:t>
      </w:r>
    </w:p>
    <w:p w14:paraId="41C70D89" w14:textId="77777777" w:rsidR="004B2F36" w:rsidRPr="006E3B27" w:rsidRDefault="004B2F36" w:rsidP="006E3B27">
      <w:pPr>
        <w:pStyle w:val="Heading1"/>
        <w:spacing w:before="360"/>
        <w:rPr>
          <w:rFonts w:ascii="Lucida Sans" w:hAnsi="Lucida Sans"/>
        </w:rPr>
      </w:pPr>
      <w:r w:rsidRPr="006E3B27">
        <w:rPr>
          <w:rFonts w:ascii="Lucida Sans" w:hAnsi="Lucida Sans"/>
        </w:rPr>
        <w:t>Grant offer and payment</w:t>
      </w:r>
    </w:p>
    <w:p w14:paraId="7697E14C" w14:textId="3BAB24C9" w:rsidR="00564644" w:rsidRPr="00127394" w:rsidRDefault="004B2F36" w:rsidP="00564644">
      <w:pPr>
        <w:numPr>
          <w:ilvl w:val="0"/>
          <w:numId w:val="4"/>
        </w:numPr>
        <w:spacing w:before="120" w:after="120" w:line="264" w:lineRule="auto"/>
        <w:rPr>
          <w:rFonts w:ascii="Arial" w:hAnsi="Arial" w:cs="Arial"/>
        </w:rPr>
      </w:pPr>
      <w:r w:rsidRPr="00127394">
        <w:rPr>
          <w:rFonts w:ascii="Arial" w:hAnsi="Arial" w:cs="Arial"/>
        </w:rPr>
        <w:t>Successful applicants will receive an offer by email. This will confirm the amount of the grant and any special conditions applied in addition to the general expectations set out in this document.</w:t>
      </w:r>
      <w:r w:rsidR="00564644" w:rsidRPr="00564644">
        <w:rPr>
          <w:rFonts w:ascii="Arial" w:hAnsi="Arial" w:cs="Arial"/>
        </w:rPr>
        <w:t xml:space="preserve"> </w:t>
      </w:r>
      <w:r w:rsidR="00564644" w:rsidRPr="00127394">
        <w:rPr>
          <w:rFonts w:ascii="Arial" w:hAnsi="Arial" w:cs="Arial"/>
        </w:rPr>
        <w:t xml:space="preserve">Grants may not be used for any other purpose than that stated in the application form and </w:t>
      </w:r>
      <w:r w:rsidR="00564644">
        <w:rPr>
          <w:rFonts w:ascii="Arial" w:hAnsi="Arial" w:cs="Arial"/>
        </w:rPr>
        <w:t>contract</w:t>
      </w:r>
      <w:r w:rsidR="00564644" w:rsidRPr="00127394">
        <w:rPr>
          <w:rFonts w:ascii="Arial" w:hAnsi="Arial" w:cs="Arial"/>
        </w:rPr>
        <w:t>.</w:t>
      </w:r>
      <w:r w:rsidR="00564644" w:rsidRPr="00127394">
        <w:rPr>
          <w:rFonts w:ascii="Arial" w:hAnsi="Arial" w:cs="Arial"/>
          <w:szCs w:val="24"/>
        </w:rPr>
        <w:t xml:space="preserve"> </w:t>
      </w:r>
    </w:p>
    <w:p w14:paraId="396F9A15" w14:textId="616DEF9B" w:rsidR="00127394" w:rsidRDefault="004B2F36" w:rsidP="00127394">
      <w:pPr>
        <w:numPr>
          <w:ilvl w:val="0"/>
          <w:numId w:val="4"/>
        </w:numPr>
        <w:spacing w:before="120" w:after="120" w:line="264" w:lineRule="auto"/>
        <w:rPr>
          <w:rFonts w:ascii="Arial" w:hAnsi="Arial" w:cs="Arial"/>
        </w:rPr>
      </w:pPr>
      <w:r w:rsidRPr="00127394">
        <w:rPr>
          <w:rFonts w:ascii="Arial" w:hAnsi="Arial" w:cs="Arial"/>
        </w:rPr>
        <w:t xml:space="preserve">The offer will be accompanied by a grant contract. To accept the development grant on the terms offered, the contract must be completed, signed and returned by the deadline stated in the </w:t>
      </w:r>
      <w:r w:rsidR="00906D39">
        <w:rPr>
          <w:rFonts w:ascii="Arial" w:hAnsi="Arial" w:cs="Arial"/>
        </w:rPr>
        <w:t>correspondence</w:t>
      </w:r>
      <w:r w:rsidRPr="00127394">
        <w:rPr>
          <w:rFonts w:ascii="Arial" w:hAnsi="Arial" w:cs="Arial"/>
        </w:rPr>
        <w:t>.</w:t>
      </w:r>
      <w:r w:rsidR="00564644">
        <w:rPr>
          <w:rFonts w:ascii="Arial" w:hAnsi="Arial" w:cs="Arial"/>
        </w:rPr>
        <w:t xml:space="preserve"> </w:t>
      </w:r>
    </w:p>
    <w:p w14:paraId="31908BFC" w14:textId="1D19B93B" w:rsidR="00DB47E6" w:rsidRPr="00564644" w:rsidRDefault="00DB47E6" w:rsidP="006A5759">
      <w:pPr>
        <w:numPr>
          <w:ilvl w:val="0"/>
          <w:numId w:val="4"/>
        </w:numPr>
        <w:spacing w:before="120" w:after="120" w:line="264" w:lineRule="auto"/>
        <w:rPr>
          <w:rFonts w:ascii="Arial" w:hAnsi="Arial" w:cs="Arial"/>
          <w:szCs w:val="24"/>
        </w:rPr>
      </w:pPr>
      <w:r w:rsidRPr="00564644">
        <w:rPr>
          <w:rFonts w:ascii="Arial" w:hAnsi="Arial" w:cs="Arial"/>
          <w:szCs w:val="24"/>
        </w:rPr>
        <w:t xml:space="preserve">Successful applicants will be </w:t>
      </w:r>
      <w:r w:rsidR="00564644">
        <w:rPr>
          <w:rFonts w:ascii="Arial" w:hAnsi="Arial" w:cs="Arial"/>
          <w:szCs w:val="24"/>
        </w:rPr>
        <w:t xml:space="preserve">required </w:t>
      </w:r>
      <w:r w:rsidRPr="00564644">
        <w:rPr>
          <w:rFonts w:ascii="Arial" w:hAnsi="Arial" w:cs="Arial"/>
          <w:szCs w:val="24"/>
        </w:rPr>
        <w:t xml:space="preserve">to provide an evaluation report about the </w:t>
      </w:r>
      <w:r w:rsidR="005143C0" w:rsidRPr="00564644">
        <w:rPr>
          <w:rFonts w:ascii="Arial" w:hAnsi="Arial" w:cs="Arial"/>
          <w:szCs w:val="24"/>
        </w:rPr>
        <w:t>impact</w:t>
      </w:r>
      <w:r w:rsidRPr="00564644">
        <w:rPr>
          <w:rFonts w:ascii="Arial" w:hAnsi="Arial" w:cs="Arial"/>
          <w:szCs w:val="24"/>
        </w:rPr>
        <w:t xml:space="preserve"> and outcomes of their project (see </w:t>
      </w:r>
      <w:r w:rsidRPr="00564644">
        <w:rPr>
          <w:rFonts w:ascii="Arial" w:hAnsi="Arial" w:cs="Arial"/>
          <w:b/>
          <w:szCs w:val="24"/>
        </w:rPr>
        <w:t>Key dates</w:t>
      </w:r>
      <w:r w:rsidRPr="00564644">
        <w:rPr>
          <w:rFonts w:ascii="Arial" w:hAnsi="Arial" w:cs="Arial"/>
          <w:szCs w:val="24"/>
        </w:rPr>
        <w:t xml:space="preserve"> below). We will provide a report form. </w:t>
      </w:r>
    </w:p>
    <w:p w14:paraId="11571113" w14:textId="1270A7A9" w:rsidR="00127394" w:rsidRPr="000A464E" w:rsidRDefault="00127394" w:rsidP="00127394">
      <w:pPr>
        <w:numPr>
          <w:ilvl w:val="0"/>
          <w:numId w:val="4"/>
        </w:numPr>
        <w:spacing w:before="120" w:after="120" w:line="264" w:lineRule="auto"/>
        <w:rPr>
          <w:rFonts w:ascii="Arial" w:hAnsi="Arial" w:cs="Arial"/>
        </w:rPr>
      </w:pPr>
      <w:r w:rsidRPr="00564644">
        <w:rPr>
          <w:rFonts w:ascii="Arial" w:hAnsi="Arial" w:cs="Arial"/>
          <w:szCs w:val="24"/>
        </w:rPr>
        <w:t xml:space="preserve">You must keep copies of invoices and receipts relating to your project. We will ask to see proof of all expenditure </w:t>
      </w:r>
      <w:r w:rsidR="00C14EA3">
        <w:rPr>
          <w:rFonts w:ascii="Arial" w:hAnsi="Arial" w:cs="Arial"/>
          <w:szCs w:val="24"/>
        </w:rPr>
        <w:t xml:space="preserve">(including VAT invoices where relevant) </w:t>
      </w:r>
      <w:r w:rsidRPr="00564644">
        <w:rPr>
          <w:rFonts w:ascii="Arial" w:hAnsi="Arial" w:cs="Arial"/>
          <w:szCs w:val="24"/>
        </w:rPr>
        <w:t xml:space="preserve">when you return your project </w:t>
      </w:r>
      <w:r w:rsidR="00DB47E6" w:rsidRPr="00564644">
        <w:rPr>
          <w:rFonts w:ascii="Arial" w:hAnsi="Arial" w:cs="Arial"/>
          <w:szCs w:val="24"/>
        </w:rPr>
        <w:t xml:space="preserve">evaluation </w:t>
      </w:r>
      <w:r w:rsidRPr="00564644">
        <w:rPr>
          <w:rFonts w:ascii="Arial" w:hAnsi="Arial" w:cs="Arial"/>
          <w:szCs w:val="24"/>
        </w:rPr>
        <w:t>report</w:t>
      </w:r>
      <w:r w:rsidR="0054351B" w:rsidRPr="00564644">
        <w:rPr>
          <w:rFonts w:ascii="Arial" w:hAnsi="Arial" w:cs="Arial"/>
          <w:szCs w:val="24"/>
        </w:rPr>
        <w:t xml:space="preserve">. </w:t>
      </w:r>
      <w:r w:rsidRPr="00564644">
        <w:rPr>
          <w:rFonts w:ascii="Arial" w:hAnsi="Arial" w:cs="Arial"/>
          <w:szCs w:val="24"/>
        </w:rPr>
        <w:t xml:space="preserve"> If you cannot provide proof of </w:t>
      </w:r>
      <w:proofErr w:type="gramStart"/>
      <w:r w:rsidRPr="00564644">
        <w:rPr>
          <w:rFonts w:ascii="Arial" w:hAnsi="Arial" w:cs="Arial"/>
          <w:szCs w:val="24"/>
        </w:rPr>
        <w:t>expenditure</w:t>
      </w:r>
      <w:proofErr w:type="gramEnd"/>
      <w:r w:rsidRPr="00564644">
        <w:rPr>
          <w:rFonts w:ascii="Arial" w:hAnsi="Arial" w:cs="Arial"/>
          <w:szCs w:val="24"/>
        </w:rPr>
        <w:t xml:space="preserve"> we may </w:t>
      </w:r>
      <w:r w:rsidRPr="000A464E">
        <w:rPr>
          <w:rFonts w:ascii="Arial" w:hAnsi="Arial" w:cs="Arial"/>
          <w:szCs w:val="24"/>
        </w:rPr>
        <w:t>reclaim part or all of the grant.</w:t>
      </w:r>
      <w:r w:rsidR="00C14EA3">
        <w:rPr>
          <w:rFonts w:ascii="Arial" w:hAnsi="Arial" w:cs="Arial"/>
          <w:szCs w:val="24"/>
        </w:rPr>
        <w:t xml:space="preserve"> </w:t>
      </w:r>
    </w:p>
    <w:p w14:paraId="5436C72A" w14:textId="4E8E52C3" w:rsidR="004B2F36" w:rsidRPr="000A464E" w:rsidRDefault="004B2F36" w:rsidP="00651D84">
      <w:pPr>
        <w:numPr>
          <w:ilvl w:val="0"/>
          <w:numId w:val="4"/>
        </w:numPr>
        <w:spacing w:before="120" w:after="120" w:line="264" w:lineRule="auto"/>
        <w:rPr>
          <w:rFonts w:ascii="Arial" w:hAnsi="Arial" w:cs="Arial"/>
          <w:szCs w:val="24"/>
        </w:rPr>
      </w:pPr>
      <w:r w:rsidRPr="000A464E">
        <w:rPr>
          <w:rFonts w:ascii="Arial" w:hAnsi="Arial" w:cs="Arial"/>
          <w:szCs w:val="24"/>
        </w:rPr>
        <w:t xml:space="preserve">Publicity about the grant award must acknowledge that it has been funded by a grant from the SHARE Museums East Museum Development Programme supported </w:t>
      </w:r>
      <w:r w:rsidR="00435F62">
        <w:rPr>
          <w:rFonts w:ascii="Arial" w:hAnsi="Arial" w:cs="Arial"/>
          <w:szCs w:val="24"/>
        </w:rPr>
        <w:t>by</w:t>
      </w:r>
      <w:r w:rsidRPr="000A464E">
        <w:rPr>
          <w:rFonts w:ascii="Arial" w:hAnsi="Arial" w:cs="Arial"/>
          <w:szCs w:val="24"/>
        </w:rPr>
        <w:t xml:space="preserve"> funding </w:t>
      </w:r>
      <w:r w:rsidR="00127394" w:rsidRPr="000A464E">
        <w:rPr>
          <w:rFonts w:ascii="Arial" w:hAnsi="Arial" w:cs="Arial"/>
          <w:szCs w:val="24"/>
        </w:rPr>
        <w:t>from the Art Fund</w:t>
      </w:r>
      <w:r w:rsidR="0054351B" w:rsidRPr="000A464E">
        <w:rPr>
          <w:rFonts w:ascii="Arial" w:hAnsi="Arial" w:cs="Arial"/>
          <w:szCs w:val="24"/>
        </w:rPr>
        <w:t xml:space="preserve"> and Arts Council England</w:t>
      </w:r>
      <w:r w:rsidRPr="000A464E">
        <w:rPr>
          <w:rFonts w:ascii="Arial" w:hAnsi="Arial" w:cs="Arial"/>
          <w:szCs w:val="24"/>
        </w:rPr>
        <w:t xml:space="preserve">. </w:t>
      </w:r>
      <w:r w:rsidR="0054351B" w:rsidRPr="000A464E">
        <w:rPr>
          <w:rFonts w:ascii="Arial" w:hAnsi="Arial" w:cs="Arial"/>
          <w:szCs w:val="24"/>
        </w:rPr>
        <w:t>We will supply l</w:t>
      </w:r>
      <w:r w:rsidRPr="000A464E">
        <w:rPr>
          <w:rFonts w:ascii="Arial" w:hAnsi="Arial" w:cs="Arial"/>
          <w:szCs w:val="24"/>
        </w:rPr>
        <w:t xml:space="preserve">ogos </w:t>
      </w:r>
      <w:r w:rsidR="00DB47E6" w:rsidRPr="000A464E">
        <w:rPr>
          <w:rFonts w:ascii="Arial" w:hAnsi="Arial" w:cs="Arial"/>
          <w:szCs w:val="24"/>
        </w:rPr>
        <w:t xml:space="preserve">along with the grant contract, or you can </w:t>
      </w:r>
      <w:r w:rsidRPr="000A464E">
        <w:rPr>
          <w:rFonts w:ascii="Arial" w:hAnsi="Arial" w:cs="Arial"/>
          <w:szCs w:val="24"/>
        </w:rPr>
        <w:t xml:space="preserve">request </w:t>
      </w:r>
      <w:r w:rsidR="00DB47E6" w:rsidRPr="000A464E">
        <w:rPr>
          <w:rFonts w:ascii="Arial" w:hAnsi="Arial" w:cs="Arial"/>
          <w:szCs w:val="24"/>
        </w:rPr>
        <w:t xml:space="preserve">them </w:t>
      </w:r>
      <w:r w:rsidRPr="000A464E">
        <w:rPr>
          <w:rFonts w:ascii="Arial" w:hAnsi="Arial" w:cs="Arial"/>
          <w:szCs w:val="24"/>
        </w:rPr>
        <w:t xml:space="preserve">by email to </w:t>
      </w:r>
      <w:hyperlink r:id="rId23" w:history="1">
        <w:r w:rsidR="00283D82" w:rsidRPr="000A464E">
          <w:rPr>
            <w:rStyle w:val="Hyperlink"/>
            <w:rFonts w:ascii="Arial" w:hAnsi="Arial" w:cs="Arial"/>
            <w:szCs w:val="24"/>
          </w:rPr>
          <w:t>sharemuseumseast@norfolk.gov.uk</w:t>
        </w:r>
      </w:hyperlink>
      <w:r w:rsidRPr="000A464E">
        <w:rPr>
          <w:rFonts w:ascii="Arial" w:hAnsi="Arial" w:cs="Arial"/>
          <w:szCs w:val="24"/>
        </w:rPr>
        <w:t>.</w:t>
      </w:r>
    </w:p>
    <w:p w14:paraId="5483781D" w14:textId="77777777" w:rsidR="004B2F36" w:rsidRPr="001225F3" w:rsidRDefault="004B2F36" w:rsidP="005143C0">
      <w:pPr>
        <w:pStyle w:val="Heading1"/>
      </w:pPr>
      <w:r w:rsidRPr="001225F3">
        <w:t>How to claim your grant</w:t>
      </w:r>
    </w:p>
    <w:p w14:paraId="52A3D2EA" w14:textId="6B65BF13" w:rsidR="00DB47E6" w:rsidRDefault="004B2F36" w:rsidP="00127394">
      <w:pPr>
        <w:spacing w:before="120" w:after="240"/>
        <w:rPr>
          <w:rFonts w:ascii="Arial" w:hAnsi="Arial" w:cs="Arial"/>
          <w:szCs w:val="24"/>
        </w:rPr>
      </w:pPr>
      <w:r w:rsidRPr="00B814ED">
        <w:rPr>
          <w:rFonts w:ascii="Arial" w:hAnsi="Arial" w:cs="Arial"/>
          <w:szCs w:val="24"/>
        </w:rPr>
        <w:t xml:space="preserve">Once your grant contract has been signed and </w:t>
      </w:r>
      <w:r w:rsidR="00913C14" w:rsidRPr="00B814ED">
        <w:rPr>
          <w:rFonts w:ascii="Arial" w:hAnsi="Arial" w:cs="Arial"/>
          <w:szCs w:val="24"/>
        </w:rPr>
        <w:t>returned,</w:t>
      </w:r>
      <w:r w:rsidRPr="00B814ED">
        <w:rPr>
          <w:rFonts w:ascii="Arial" w:hAnsi="Arial" w:cs="Arial"/>
          <w:szCs w:val="24"/>
        </w:rPr>
        <w:t xml:space="preserve"> we will issue you with a purchase order number. You may then invoice us for your development grant </w:t>
      </w:r>
      <w:r w:rsidR="00564644">
        <w:rPr>
          <w:rFonts w:ascii="Arial" w:hAnsi="Arial" w:cs="Arial"/>
          <w:szCs w:val="24"/>
        </w:rPr>
        <w:t xml:space="preserve">in full </w:t>
      </w:r>
      <w:r w:rsidR="00164510">
        <w:rPr>
          <w:rFonts w:ascii="Arial" w:hAnsi="Arial" w:cs="Arial"/>
          <w:szCs w:val="24"/>
        </w:rPr>
        <w:t xml:space="preserve">in advance of any approved expenditure </w:t>
      </w:r>
      <w:r w:rsidRPr="00B814ED">
        <w:rPr>
          <w:rFonts w:ascii="Arial" w:hAnsi="Arial" w:cs="Arial"/>
          <w:szCs w:val="24"/>
        </w:rPr>
        <w:t xml:space="preserve">– it is your responsibility to claim your grant by invoicing us. </w:t>
      </w:r>
      <w:r w:rsidR="00127394" w:rsidRPr="00B814ED">
        <w:rPr>
          <w:rFonts w:ascii="Arial" w:hAnsi="Arial" w:cs="Arial"/>
          <w:szCs w:val="24"/>
        </w:rPr>
        <w:t>We will help you through this process</w:t>
      </w:r>
      <w:r w:rsidR="00127394">
        <w:rPr>
          <w:rFonts w:ascii="Arial" w:hAnsi="Arial" w:cs="Arial"/>
          <w:szCs w:val="24"/>
        </w:rPr>
        <w:t xml:space="preserve"> if necessary</w:t>
      </w:r>
      <w:r w:rsidR="00127394" w:rsidRPr="00B814ED">
        <w:rPr>
          <w:rFonts w:ascii="Arial" w:hAnsi="Arial" w:cs="Arial"/>
          <w:szCs w:val="24"/>
        </w:rPr>
        <w:t xml:space="preserve">. </w:t>
      </w:r>
    </w:p>
    <w:p w14:paraId="71DF47CD" w14:textId="77777777" w:rsidR="00127394" w:rsidRDefault="00DB47E6" w:rsidP="00127394">
      <w:pPr>
        <w:spacing w:before="120" w:after="240"/>
        <w:rPr>
          <w:rFonts w:ascii="Arial" w:hAnsi="Arial" w:cs="Arial"/>
          <w:szCs w:val="24"/>
        </w:rPr>
      </w:pPr>
      <w:r w:rsidRPr="00127394">
        <w:rPr>
          <w:rFonts w:ascii="Arial" w:hAnsi="Arial" w:cs="Arial"/>
        </w:rPr>
        <w:t>The grant payment will be made on behalf of SHARE Museums East by Norfolk County Council.</w:t>
      </w:r>
      <w:r w:rsidRPr="00127394">
        <w:rPr>
          <w:rFonts w:ascii="Arial" w:hAnsi="Arial" w:cs="Arial"/>
          <w:szCs w:val="24"/>
        </w:rPr>
        <w:t xml:space="preserve"> </w:t>
      </w:r>
      <w:r w:rsidR="00127394" w:rsidRPr="00B814ED">
        <w:rPr>
          <w:rFonts w:ascii="Arial" w:hAnsi="Arial" w:cs="Arial"/>
          <w:szCs w:val="24"/>
        </w:rPr>
        <w:t>Please allow 30 days from invoicing to payment.</w:t>
      </w:r>
    </w:p>
    <w:p w14:paraId="2E96E6AB" w14:textId="1D4E4A6F" w:rsidR="00DC2B34" w:rsidRPr="000C2514" w:rsidRDefault="00E24955" w:rsidP="00E3699C">
      <w:pPr>
        <w:pStyle w:val="Heading1"/>
        <w:spacing w:before="360"/>
        <w:rPr>
          <w:rFonts w:ascii="Lucida Sans" w:hAnsi="Lucida Sans"/>
        </w:rPr>
      </w:pPr>
      <w:r w:rsidRPr="000C2514">
        <w:rPr>
          <w:rFonts w:ascii="Lucida Sans" w:hAnsi="Lucida Sans"/>
        </w:rPr>
        <w:t xml:space="preserve">Key </w:t>
      </w:r>
      <w:r w:rsidR="00164510" w:rsidRPr="000C2514">
        <w:rPr>
          <w:rFonts w:ascii="Lucida Sans" w:hAnsi="Lucida Sans"/>
        </w:rPr>
        <w:t>dates</w:t>
      </w:r>
      <w:r w:rsidRPr="000C2514">
        <w:rPr>
          <w:rFonts w:ascii="Lucida Sans" w:hAnsi="Lucida Sans"/>
        </w:rPr>
        <w:t xml:space="preserve"> </w:t>
      </w:r>
    </w:p>
    <w:p w14:paraId="6E1BEF02" w14:textId="643F54CD" w:rsidR="00164510" w:rsidRPr="00164510" w:rsidRDefault="008A4C33" w:rsidP="00164510">
      <w:pPr>
        <w:numPr>
          <w:ilvl w:val="0"/>
          <w:numId w:val="4"/>
        </w:numPr>
        <w:spacing w:before="120" w:after="120" w:line="264" w:lineRule="auto"/>
        <w:rPr>
          <w:rFonts w:ascii="Arial" w:hAnsi="Arial" w:cs="Arial"/>
          <w:szCs w:val="24"/>
        </w:rPr>
      </w:pPr>
      <w:r>
        <w:rPr>
          <w:rFonts w:ascii="Arial" w:hAnsi="Arial" w:cs="Arial"/>
          <w:b/>
          <w:szCs w:val="24"/>
        </w:rPr>
        <w:t>Monday 6</w:t>
      </w:r>
      <w:r w:rsidR="00164510" w:rsidRPr="00164510">
        <w:rPr>
          <w:rFonts w:ascii="Arial" w:hAnsi="Arial" w:cs="Arial"/>
          <w:b/>
          <w:szCs w:val="24"/>
        </w:rPr>
        <w:t xml:space="preserve"> July</w:t>
      </w:r>
      <w:r w:rsidR="00164510" w:rsidRPr="00164510">
        <w:rPr>
          <w:rFonts w:ascii="Arial" w:hAnsi="Arial" w:cs="Arial"/>
          <w:szCs w:val="24"/>
        </w:rPr>
        <w:t xml:space="preserve"> – </w:t>
      </w:r>
      <w:r w:rsidR="00164510" w:rsidRPr="00164510">
        <w:rPr>
          <w:rFonts w:ascii="Arial" w:hAnsi="Arial" w:cs="Arial"/>
          <w:i/>
          <w:szCs w:val="24"/>
        </w:rPr>
        <w:t>Next Steps</w:t>
      </w:r>
      <w:r w:rsidR="00164510">
        <w:rPr>
          <w:rFonts w:ascii="Arial" w:hAnsi="Arial" w:cs="Arial"/>
          <w:szCs w:val="24"/>
        </w:rPr>
        <w:t xml:space="preserve"> </w:t>
      </w:r>
      <w:r w:rsidR="00164510" w:rsidRPr="00164510">
        <w:rPr>
          <w:rFonts w:ascii="Arial" w:hAnsi="Arial" w:cs="Arial"/>
          <w:szCs w:val="24"/>
        </w:rPr>
        <w:t>grant programme opens</w:t>
      </w:r>
      <w:r w:rsidR="00164510">
        <w:rPr>
          <w:rFonts w:ascii="Arial" w:hAnsi="Arial" w:cs="Arial"/>
          <w:szCs w:val="24"/>
        </w:rPr>
        <w:t>,</w:t>
      </w:r>
      <w:r w:rsidR="00164510" w:rsidRPr="00164510">
        <w:rPr>
          <w:rFonts w:ascii="Arial" w:hAnsi="Arial" w:cs="Arial"/>
          <w:szCs w:val="24"/>
        </w:rPr>
        <w:t xml:space="preserve"> guidance and application form available.</w:t>
      </w:r>
    </w:p>
    <w:p w14:paraId="40AD051B" w14:textId="77777777" w:rsidR="00164510" w:rsidRPr="00164510" w:rsidRDefault="00164510" w:rsidP="00164510">
      <w:pPr>
        <w:numPr>
          <w:ilvl w:val="0"/>
          <w:numId w:val="4"/>
        </w:numPr>
        <w:spacing w:before="120" w:after="120" w:line="264" w:lineRule="auto"/>
        <w:rPr>
          <w:rFonts w:ascii="Arial" w:hAnsi="Arial" w:cs="Arial"/>
          <w:szCs w:val="24"/>
        </w:rPr>
      </w:pPr>
      <w:r w:rsidRPr="00164510">
        <w:rPr>
          <w:rFonts w:ascii="Arial" w:hAnsi="Arial" w:cs="Arial"/>
          <w:b/>
          <w:szCs w:val="24"/>
        </w:rPr>
        <w:t>Friday 31 July (midday)</w:t>
      </w:r>
      <w:r>
        <w:rPr>
          <w:rFonts w:ascii="Arial" w:hAnsi="Arial" w:cs="Arial"/>
          <w:szCs w:val="24"/>
        </w:rPr>
        <w:t xml:space="preserve"> </w:t>
      </w:r>
      <w:r w:rsidRPr="00164510">
        <w:rPr>
          <w:rFonts w:ascii="Arial" w:hAnsi="Arial" w:cs="Arial"/>
          <w:szCs w:val="24"/>
        </w:rPr>
        <w:t>–</w:t>
      </w:r>
      <w:r>
        <w:rPr>
          <w:rFonts w:ascii="Arial" w:hAnsi="Arial" w:cs="Arial"/>
          <w:szCs w:val="24"/>
        </w:rPr>
        <w:t xml:space="preserve"> </w:t>
      </w:r>
      <w:r w:rsidRPr="00164510">
        <w:rPr>
          <w:rFonts w:ascii="Arial" w:hAnsi="Arial" w:cs="Arial"/>
          <w:szCs w:val="24"/>
        </w:rPr>
        <w:t>deadline</w:t>
      </w:r>
      <w:r>
        <w:rPr>
          <w:rFonts w:ascii="Arial" w:hAnsi="Arial" w:cs="Arial"/>
          <w:szCs w:val="24"/>
        </w:rPr>
        <w:t xml:space="preserve"> for applications.</w:t>
      </w:r>
    </w:p>
    <w:p w14:paraId="48A9AD82" w14:textId="0D656219" w:rsidR="00164510" w:rsidRPr="00164510" w:rsidRDefault="00164510" w:rsidP="00164510">
      <w:pPr>
        <w:numPr>
          <w:ilvl w:val="0"/>
          <w:numId w:val="4"/>
        </w:numPr>
        <w:spacing w:before="120" w:after="120" w:line="264" w:lineRule="auto"/>
        <w:rPr>
          <w:rFonts w:ascii="Arial" w:hAnsi="Arial" w:cs="Arial"/>
          <w:szCs w:val="24"/>
        </w:rPr>
      </w:pPr>
      <w:r w:rsidRPr="00164510">
        <w:rPr>
          <w:rFonts w:ascii="Arial" w:hAnsi="Arial" w:cs="Arial"/>
          <w:b/>
          <w:szCs w:val="24"/>
        </w:rPr>
        <w:t>Friday 14 August</w:t>
      </w:r>
      <w:r w:rsidRPr="00164510">
        <w:rPr>
          <w:rFonts w:ascii="Arial" w:hAnsi="Arial" w:cs="Arial"/>
          <w:szCs w:val="24"/>
        </w:rPr>
        <w:t xml:space="preserve"> – </w:t>
      </w:r>
      <w:r>
        <w:rPr>
          <w:rFonts w:ascii="Arial" w:hAnsi="Arial" w:cs="Arial"/>
          <w:szCs w:val="24"/>
        </w:rPr>
        <w:t>s</w:t>
      </w:r>
      <w:r w:rsidRPr="00164510">
        <w:rPr>
          <w:rFonts w:ascii="Arial" w:hAnsi="Arial" w:cs="Arial"/>
          <w:szCs w:val="24"/>
        </w:rPr>
        <w:t xml:space="preserve">uccessful candidates </w:t>
      </w:r>
      <w:r w:rsidR="00435F62" w:rsidRPr="00164510">
        <w:rPr>
          <w:rFonts w:ascii="Arial" w:hAnsi="Arial" w:cs="Arial"/>
          <w:szCs w:val="24"/>
        </w:rPr>
        <w:t>notified,</w:t>
      </w:r>
      <w:r w:rsidR="007A550D">
        <w:rPr>
          <w:rFonts w:ascii="Arial" w:hAnsi="Arial" w:cs="Arial"/>
          <w:szCs w:val="24"/>
        </w:rPr>
        <w:t xml:space="preserve"> and grant offers made</w:t>
      </w:r>
      <w:r>
        <w:rPr>
          <w:rFonts w:ascii="Arial" w:hAnsi="Arial" w:cs="Arial"/>
          <w:szCs w:val="24"/>
        </w:rPr>
        <w:t>.</w:t>
      </w:r>
    </w:p>
    <w:p w14:paraId="30721FC1" w14:textId="1DF12A1F" w:rsidR="00164510" w:rsidRPr="00435F62" w:rsidRDefault="004167CF" w:rsidP="00164510">
      <w:pPr>
        <w:numPr>
          <w:ilvl w:val="0"/>
          <w:numId w:val="4"/>
        </w:numPr>
        <w:spacing w:before="120" w:after="120" w:line="264" w:lineRule="auto"/>
        <w:rPr>
          <w:rFonts w:ascii="Arial" w:hAnsi="Arial" w:cs="Arial"/>
          <w:szCs w:val="24"/>
        </w:rPr>
      </w:pPr>
      <w:r w:rsidRPr="00435F62">
        <w:rPr>
          <w:rFonts w:ascii="Arial" w:hAnsi="Arial" w:cs="Arial"/>
          <w:b/>
          <w:szCs w:val="24"/>
        </w:rPr>
        <w:t>Friday</w:t>
      </w:r>
      <w:r w:rsidR="00164510" w:rsidRPr="00435F62">
        <w:rPr>
          <w:rFonts w:ascii="Arial" w:hAnsi="Arial" w:cs="Arial"/>
          <w:b/>
          <w:szCs w:val="24"/>
        </w:rPr>
        <w:t xml:space="preserve"> </w:t>
      </w:r>
      <w:r w:rsidR="0083574F">
        <w:rPr>
          <w:rFonts w:ascii="Arial" w:hAnsi="Arial" w:cs="Arial"/>
          <w:b/>
          <w:szCs w:val="24"/>
        </w:rPr>
        <w:t>19</w:t>
      </w:r>
      <w:r w:rsidRPr="00435F62">
        <w:rPr>
          <w:rFonts w:ascii="Arial" w:hAnsi="Arial" w:cs="Arial"/>
          <w:b/>
          <w:szCs w:val="24"/>
        </w:rPr>
        <w:t xml:space="preserve"> March </w:t>
      </w:r>
      <w:r w:rsidR="00164510" w:rsidRPr="00435F62">
        <w:rPr>
          <w:rFonts w:ascii="Arial" w:hAnsi="Arial" w:cs="Arial"/>
          <w:szCs w:val="24"/>
        </w:rPr>
        <w:t>– deadline for submission of all project reports, claims and proof of expenditure.</w:t>
      </w:r>
    </w:p>
    <w:p w14:paraId="2D272B9D" w14:textId="751CB67A" w:rsidR="00DB47E6" w:rsidRPr="000C2514" w:rsidRDefault="00E577F8" w:rsidP="00E3699C">
      <w:pPr>
        <w:pStyle w:val="Heading1"/>
        <w:spacing w:before="360"/>
        <w:rPr>
          <w:rFonts w:ascii="Lucida Sans" w:hAnsi="Lucida Sans"/>
        </w:rPr>
      </w:pPr>
      <w:r>
        <w:rPr>
          <w:rFonts w:ascii="Lucida Sans" w:hAnsi="Lucida Sans"/>
        </w:rPr>
        <w:t>Contacting SHARE</w:t>
      </w:r>
    </w:p>
    <w:p w14:paraId="50532F7D" w14:textId="021345D7" w:rsidR="00E24955" w:rsidRPr="00564644" w:rsidRDefault="00DB47E6" w:rsidP="00564644">
      <w:pPr>
        <w:spacing w:before="120" w:after="240"/>
        <w:rPr>
          <w:rFonts w:ascii="Arial" w:hAnsi="Arial" w:cs="Arial"/>
          <w:szCs w:val="24"/>
        </w:rPr>
      </w:pPr>
      <w:r>
        <w:rPr>
          <w:rFonts w:ascii="Arial" w:hAnsi="Arial" w:cs="Arial"/>
          <w:szCs w:val="24"/>
        </w:rPr>
        <w:t xml:space="preserve">To discuss any aspect of this </w:t>
      </w:r>
      <w:r w:rsidRPr="00B814ED">
        <w:rPr>
          <w:rFonts w:ascii="Arial" w:hAnsi="Arial" w:cs="Arial"/>
          <w:szCs w:val="24"/>
        </w:rPr>
        <w:t xml:space="preserve">scheme, please </w:t>
      </w:r>
      <w:r w:rsidR="00435F62">
        <w:rPr>
          <w:rFonts w:ascii="Arial" w:hAnsi="Arial" w:cs="Arial"/>
          <w:szCs w:val="24"/>
        </w:rPr>
        <w:t>email</w:t>
      </w:r>
      <w:r w:rsidRPr="00B814ED">
        <w:rPr>
          <w:rFonts w:ascii="Arial" w:hAnsi="Arial" w:cs="Arial"/>
          <w:szCs w:val="24"/>
        </w:rPr>
        <w:t xml:space="preserve"> </w:t>
      </w:r>
      <w:r>
        <w:rPr>
          <w:rFonts w:ascii="Arial" w:hAnsi="Arial" w:cs="Arial"/>
          <w:szCs w:val="24"/>
        </w:rPr>
        <w:t xml:space="preserve">the SHARE team at </w:t>
      </w:r>
      <w:hyperlink r:id="rId24" w:history="1">
        <w:r w:rsidR="00104A19" w:rsidRPr="006250D1">
          <w:rPr>
            <w:rStyle w:val="Hyperlink"/>
            <w:rFonts w:ascii="Arial" w:hAnsi="Arial" w:cs="Arial"/>
            <w:szCs w:val="24"/>
          </w:rPr>
          <w:t>sharemuseumseast@norfolk.gov.uk</w:t>
        </w:r>
      </w:hyperlink>
      <w:r>
        <w:rPr>
          <w:rFonts w:ascii="Arial" w:hAnsi="Arial" w:cs="Arial"/>
          <w:szCs w:val="24"/>
        </w:rPr>
        <w:t xml:space="preserve">. </w:t>
      </w:r>
    </w:p>
    <w:sectPr w:rsidR="00E24955" w:rsidRPr="00564644" w:rsidSect="00E577F8">
      <w:footerReference w:type="default" r:id="rId25"/>
      <w:footerReference w:type="first" r:id="rId26"/>
      <w:pgSz w:w="11906" w:h="16838"/>
      <w:pgMar w:top="1134" w:right="964" w:bottom="1134" w:left="964"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B002" w14:textId="77777777" w:rsidR="006353DE" w:rsidRDefault="006353DE">
      <w:r>
        <w:separator/>
      </w:r>
    </w:p>
  </w:endnote>
  <w:endnote w:type="continuationSeparator" w:id="0">
    <w:p w14:paraId="0705A752" w14:textId="77777777" w:rsidR="006353DE" w:rsidRDefault="0063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703" w14:textId="77777777" w:rsidR="00D50C4B" w:rsidRPr="00E577F8" w:rsidRDefault="00D50C4B" w:rsidP="00E577F8">
    <w:pPr>
      <w:pStyle w:val="Footer"/>
      <w:jc w:val="right"/>
      <w:rPr>
        <w:rFonts w:ascii="Arial" w:hAnsi="Arial" w:cs="Arial"/>
        <w:b/>
        <w:sz w:val="16"/>
        <w:szCs w:val="16"/>
      </w:rPr>
    </w:pPr>
    <w:r w:rsidRPr="00E577F8">
      <w:rPr>
        <w:rFonts w:ascii="Arial" w:hAnsi="Arial" w:cs="Arial"/>
        <w:b/>
        <w:sz w:val="16"/>
        <w:szCs w:val="16"/>
      </w:rPr>
      <w:fldChar w:fldCharType="begin"/>
    </w:r>
    <w:r w:rsidRPr="00E577F8">
      <w:rPr>
        <w:rFonts w:ascii="Arial" w:hAnsi="Arial" w:cs="Arial"/>
        <w:b/>
        <w:sz w:val="16"/>
        <w:szCs w:val="16"/>
      </w:rPr>
      <w:instrText xml:space="preserve"> PAGE   \* MERGEFORMAT </w:instrText>
    </w:r>
    <w:r w:rsidRPr="00E577F8">
      <w:rPr>
        <w:rFonts w:ascii="Arial" w:hAnsi="Arial" w:cs="Arial"/>
        <w:b/>
        <w:sz w:val="16"/>
        <w:szCs w:val="16"/>
      </w:rPr>
      <w:fldChar w:fldCharType="separate"/>
    </w:r>
    <w:r w:rsidRPr="00E577F8">
      <w:rPr>
        <w:rFonts w:ascii="Arial" w:hAnsi="Arial" w:cs="Arial"/>
        <w:b/>
        <w:noProof/>
        <w:sz w:val="16"/>
        <w:szCs w:val="16"/>
      </w:rPr>
      <w:t>2</w:t>
    </w:r>
    <w:r w:rsidRPr="00E577F8">
      <w:rPr>
        <w:rFonts w:ascii="Arial" w:hAnsi="Arial" w:cs="Arial"/>
        <w:b/>
        <w:noProof/>
        <w:sz w:val="16"/>
        <w:szCs w:val="16"/>
      </w:rPr>
      <w:fldChar w:fldCharType="end"/>
    </w:r>
  </w:p>
  <w:p w14:paraId="3EE59F6C" w14:textId="77777777" w:rsidR="00E26557" w:rsidRPr="00B96C26" w:rsidRDefault="00E26557" w:rsidP="00B96C26">
    <w:pPr>
      <w:pStyle w:val="Footer"/>
      <w:rPr>
        <w:b/>
        <w:color w:val="4F324C"/>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2378"/>
      <w:gridCol w:w="4952"/>
      <w:gridCol w:w="2526"/>
    </w:tblGrid>
    <w:tr w:rsidR="00E577F8" w:rsidRPr="00570CE2" w14:paraId="3C77BD21" w14:textId="77777777" w:rsidTr="0004624A">
      <w:trPr>
        <w:jc w:val="center"/>
      </w:trPr>
      <w:tc>
        <w:tcPr>
          <w:tcW w:w="2378" w:type="dxa"/>
          <w:shd w:val="clear" w:color="auto" w:fill="auto"/>
        </w:tcPr>
        <w:p w14:paraId="7306138B" w14:textId="08FC7855" w:rsidR="00E577F8" w:rsidRPr="00570CE2" w:rsidRDefault="008B4905" w:rsidP="00E577F8">
          <w:pPr>
            <w:pStyle w:val="Footer"/>
          </w:pPr>
          <w:r>
            <w:rPr>
              <w:noProof/>
            </w:rPr>
            <w:drawing>
              <wp:inline distT="0" distB="0" distL="0" distR="0" wp14:anchorId="7C092F10" wp14:editId="5DF4876E">
                <wp:extent cx="1371600" cy="428625"/>
                <wp:effectExtent l="0" t="0" r="0" b="0"/>
                <wp:docPr id="1" name="Picture 1" descr="NM Logo_Landscap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 Logo_Landscap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p>
      </w:tc>
      <w:tc>
        <w:tcPr>
          <w:tcW w:w="4952" w:type="dxa"/>
          <w:shd w:val="clear" w:color="auto" w:fill="auto"/>
          <w:vAlign w:val="center"/>
        </w:tcPr>
        <w:p w14:paraId="4B28A30C" w14:textId="77777777" w:rsidR="00E577F8" w:rsidRPr="00570CE2" w:rsidRDefault="00E577F8" w:rsidP="00E577F8">
          <w:pPr>
            <w:pStyle w:val="Footer"/>
            <w:jc w:val="center"/>
          </w:pPr>
          <w:r w:rsidRPr="00570CE2">
            <w:rPr>
              <w:b/>
              <w:color w:val="C00000"/>
              <w:sz w:val="28"/>
              <w:szCs w:val="28"/>
            </w:rPr>
            <w:t>www.sharemuseumseast.org.uk</w:t>
          </w:r>
        </w:p>
      </w:tc>
      <w:tc>
        <w:tcPr>
          <w:tcW w:w="2524" w:type="dxa"/>
          <w:shd w:val="clear" w:color="auto" w:fill="auto"/>
        </w:tcPr>
        <w:p w14:paraId="7103DE65" w14:textId="3084A780" w:rsidR="00E577F8" w:rsidRPr="00570CE2" w:rsidRDefault="008B4905" w:rsidP="00E577F8">
          <w:pPr>
            <w:pStyle w:val="Footer"/>
          </w:pPr>
          <w:r>
            <w:rPr>
              <w:noProof/>
            </w:rPr>
            <w:drawing>
              <wp:inline distT="0" distB="0" distL="0" distR="0" wp14:anchorId="075F6DDB" wp14:editId="7F385E40">
                <wp:extent cx="1466850" cy="466725"/>
                <wp:effectExtent l="0" t="0" r="0" b="0"/>
                <wp:docPr id="2" name="Picture 2" descr="grant_png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nt_png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66725"/>
                        </a:xfrm>
                        <a:prstGeom prst="rect">
                          <a:avLst/>
                        </a:prstGeom>
                        <a:noFill/>
                        <a:ln>
                          <a:noFill/>
                        </a:ln>
                      </pic:spPr>
                    </pic:pic>
                  </a:graphicData>
                </a:graphic>
              </wp:inline>
            </w:drawing>
          </w:r>
        </w:p>
      </w:tc>
    </w:tr>
  </w:tbl>
  <w:p w14:paraId="7ACA8DB1" w14:textId="77777777" w:rsidR="00E577F8" w:rsidRPr="00E577F8" w:rsidRDefault="00E577F8" w:rsidP="00E577F8">
    <w:pPr>
      <w:pStyle w:val="Footer"/>
      <w:rPr>
        <w:rFonts w:ascii="Arial" w:hAnsi="Arial" w:cs="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3DE6F" w14:textId="77777777" w:rsidR="006353DE" w:rsidRDefault="006353DE">
      <w:r>
        <w:separator/>
      </w:r>
    </w:p>
  </w:footnote>
  <w:footnote w:type="continuationSeparator" w:id="0">
    <w:p w14:paraId="5AC0D233" w14:textId="77777777" w:rsidR="006353DE" w:rsidRDefault="00635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6A50"/>
    <w:multiLevelType w:val="hybridMultilevel"/>
    <w:tmpl w:val="AE78B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4F3C6E"/>
    <w:multiLevelType w:val="hybridMultilevel"/>
    <w:tmpl w:val="F880EE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863A1"/>
    <w:multiLevelType w:val="hybridMultilevel"/>
    <w:tmpl w:val="DB24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997E7D"/>
    <w:multiLevelType w:val="hybridMultilevel"/>
    <w:tmpl w:val="CF5ED9DA"/>
    <w:lvl w:ilvl="0" w:tplc="2BF6E6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DD44B0"/>
    <w:multiLevelType w:val="multilevel"/>
    <w:tmpl w:val="D2800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E37F96"/>
    <w:multiLevelType w:val="hybridMultilevel"/>
    <w:tmpl w:val="E48682EE"/>
    <w:lvl w:ilvl="0" w:tplc="2BF6E64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321"/>
    <w:rsid w:val="000102BF"/>
    <w:rsid w:val="000210A2"/>
    <w:rsid w:val="00024F32"/>
    <w:rsid w:val="00052EBA"/>
    <w:rsid w:val="0005461C"/>
    <w:rsid w:val="00070DFB"/>
    <w:rsid w:val="000776A6"/>
    <w:rsid w:val="000A464E"/>
    <w:rsid w:val="000B56B7"/>
    <w:rsid w:val="000C2514"/>
    <w:rsid w:val="000C4BF2"/>
    <w:rsid w:val="000F149B"/>
    <w:rsid w:val="000F3B10"/>
    <w:rsid w:val="000F3CAA"/>
    <w:rsid w:val="000F47F1"/>
    <w:rsid w:val="00104A19"/>
    <w:rsid w:val="001225F3"/>
    <w:rsid w:val="001232EF"/>
    <w:rsid w:val="0012351A"/>
    <w:rsid w:val="00125009"/>
    <w:rsid w:val="001264EA"/>
    <w:rsid w:val="00126F08"/>
    <w:rsid w:val="00127394"/>
    <w:rsid w:val="00130808"/>
    <w:rsid w:val="00137AB0"/>
    <w:rsid w:val="00142BB0"/>
    <w:rsid w:val="0016357D"/>
    <w:rsid w:val="00164510"/>
    <w:rsid w:val="001706E7"/>
    <w:rsid w:val="001B1704"/>
    <w:rsid w:val="001C402B"/>
    <w:rsid w:val="001D5390"/>
    <w:rsid w:val="001E3F79"/>
    <w:rsid w:val="001E7AE0"/>
    <w:rsid w:val="001F01B8"/>
    <w:rsid w:val="001F7227"/>
    <w:rsid w:val="00214B36"/>
    <w:rsid w:val="0021626E"/>
    <w:rsid w:val="00223073"/>
    <w:rsid w:val="002466E0"/>
    <w:rsid w:val="002577FB"/>
    <w:rsid w:val="00257E0C"/>
    <w:rsid w:val="002659A4"/>
    <w:rsid w:val="0027025D"/>
    <w:rsid w:val="0027075B"/>
    <w:rsid w:val="0027227E"/>
    <w:rsid w:val="00283D82"/>
    <w:rsid w:val="002962FA"/>
    <w:rsid w:val="002B1385"/>
    <w:rsid w:val="002B3F22"/>
    <w:rsid w:val="002C51A9"/>
    <w:rsid w:val="002D0AFB"/>
    <w:rsid w:val="002D0EDF"/>
    <w:rsid w:val="002D336E"/>
    <w:rsid w:val="002D48C2"/>
    <w:rsid w:val="002D6B00"/>
    <w:rsid w:val="002E44E9"/>
    <w:rsid w:val="002E63E0"/>
    <w:rsid w:val="002F2D1C"/>
    <w:rsid w:val="00307D7C"/>
    <w:rsid w:val="003107FC"/>
    <w:rsid w:val="00327398"/>
    <w:rsid w:val="0033625C"/>
    <w:rsid w:val="00352330"/>
    <w:rsid w:val="00355C60"/>
    <w:rsid w:val="003568E1"/>
    <w:rsid w:val="0035713F"/>
    <w:rsid w:val="00363F1F"/>
    <w:rsid w:val="00395275"/>
    <w:rsid w:val="003A459D"/>
    <w:rsid w:val="003A6020"/>
    <w:rsid w:val="003B2290"/>
    <w:rsid w:val="003C59D3"/>
    <w:rsid w:val="003D4B51"/>
    <w:rsid w:val="003E6F7A"/>
    <w:rsid w:val="003E7167"/>
    <w:rsid w:val="003F182C"/>
    <w:rsid w:val="004007F9"/>
    <w:rsid w:val="004021DB"/>
    <w:rsid w:val="0041250B"/>
    <w:rsid w:val="004167CF"/>
    <w:rsid w:val="004217DF"/>
    <w:rsid w:val="00421C89"/>
    <w:rsid w:val="004327A3"/>
    <w:rsid w:val="0043497E"/>
    <w:rsid w:val="00435F62"/>
    <w:rsid w:val="00443663"/>
    <w:rsid w:val="00443B23"/>
    <w:rsid w:val="00466705"/>
    <w:rsid w:val="00470BD9"/>
    <w:rsid w:val="00497690"/>
    <w:rsid w:val="004B176F"/>
    <w:rsid w:val="004B2F36"/>
    <w:rsid w:val="004B4321"/>
    <w:rsid w:val="004C2048"/>
    <w:rsid w:val="004D59A0"/>
    <w:rsid w:val="004E5522"/>
    <w:rsid w:val="00503AC4"/>
    <w:rsid w:val="005143C0"/>
    <w:rsid w:val="00542215"/>
    <w:rsid w:val="0054351B"/>
    <w:rsid w:val="00564644"/>
    <w:rsid w:val="005711BA"/>
    <w:rsid w:val="00572BAD"/>
    <w:rsid w:val="0057520E"/>
    <w:rsid w:val="00583484"/>
    <w:rsid w:val="00585328"/>
    <w:rsid w:val="005866CC"/>
    <w:rsid w:val="005903A6"/>
    <w:rsid w:val="005A4D8B"/>
    <w:rsid w:val="005C49A5"/>
    <w:rsid w:val="005C6C76"/>
    <w:rsid w:val="005D3EC0"/>
    <w:rsid w:val="005E705F"/>
    <w:rsid w:val="006353DE"/>
    <w:rsid w:val="00645236"/>
    <w:rsid w:val="00651451"/>
    <w:rsid w:val="00651D84"/>
    <w:rsid w:val="00652184"/>
    <w:rsid w:val="0066092C"/>
    <w:rsid w:val="006619BF"/>
    <w:rsid w:val="00662753"/>
    <w:rsid w:val="006638CC"/>
    <w:rsid w:val="006728AB"/>
    <w:rsid w:val="006745CB"/>
    <w:rsid w:val="00683935"/>
    <w:rsid w:val="00683DC4"/>
    <w:rsid w:val="00692CD4"/>
    <w:rsid w:val="006A325B"/>
    <w:rsid w:val="006B4970"/>
    <w:rsid w:val="006B51FE"/>
    <w:rsid w:val="006E3B27"/>
    <w:rsid w:val="006E710A"/>
    <w:rsid w:val="006F325A"/>
    <w:rsid w:val="006F3E1D"/>
    <w:rsid w:val="00705A29"/>
    <w:rsid w:val="0071084F"/>
    <w:rsid w:val="007411BB"/>
    <w:rsid w:val="00742B27"/>
    <w:rsid w:val="007454E8"/>
    <w:rsid w:val="007459CB"/>
    <w:rsid w:val="0076608B"/>
    <w:rsid w:val="00766957"/>
    <w:rsid w:val="00792E54"/>
    <w:rsid w:val="00795401"/>
    <w:rsid w:val="007A550D"/>
    <w:rsid w:val="007B36E5"/>
    <w:rsid w:val="007C4ED6"/>
    <w:rsid w:val="007D469C"/>
    <w:rsid w:val="007E66BB"/>
    <w:rsid w:val="007F070D"/>
    <w:rsid w:val="007F4ED9"/>
    <w:rsid w:val="00802CF8"/>
    <w:rsid w:val="00804CE0"/>
    <w:rsid w:val="008223AC"/>
    <w:rsid w:val="00824D24"/>
    <w:rsid w:val="0083574F"/>
    <w:rsid w:val="00845822"/>
    <w:rsid w:val="008562BF"/>
    <w:rsid w:val="0086012C"/>
    <w:rsid w:val="008938E7"/>
    <w:rsid w:val="008958FA"/>
    <w:rsid w:val="00896923"/>
    <w:rsid w:val="008A188A"/>
    <w:rsid w:val="008A4C33"/>
    <w:rsid w:val="008A546D"/>
    <w:rsid w:val="008B4905"/>
    <w:rsid w:val="008B6982"/>
    <w:rsid w:val="008C5221"/>
    <w:rsid w:val="008C5B65"/>
    <w:rsid w:val="008C5E42"/>
    <w:rsid w:val="008E1DFE"/>
    <w:rsid w:val="009032F9"/>
    <w:rsid w:val="00906D39"/>
    <w:rsid w:val="00906ED8"/>
    <w:rsid w:val="00913C14"/>
    <w:rsid w:val="00913DC9"/>
    <w:rsid w:val="00926A2A"/>
    <w:rsid w:val="00926F75"/>
    <w:rsid w:val="00932169"/>
    <w:rsid w:val="00940D09"/>
    <w:rsid w:val="009612D9"/>
    <w:rsid w:val="009655AA"/>
    <w:rsid w:val="0097052C"/>
    <w:rsid w:val="0098339E"/>
    <w:rsid w:val="009846FB"/>
    <w:rsid w:val="0098699E"/>
    <w:rsid w:val="00994734"/>
    <w:rsid w:val="00997B7C"/>
    <w:rsid w:val="009B0D16"/>
    <w:rsid w:val="009B10B3"/>
    <w:rsid w:val="009B7912"/>
    <w:rsid w:val="009C768A"/>
    <w:rsid w:val="009D2FDD"/>
    <w:rsid w:val="009D3675"/>
    <w:rsid w:val="009E278D"/>
    <w:rsid w:val="009E47D9"/>
    <w:rsid w:val="00A13CC3"/>
    <w:rsid w:val="00A31540"/>
    <w:rsid w:val="00A55A2C"/>
    <w:rsid w:val="00A6198E"/>
    <w:rsid w:val="00A62C35"/>
    <w:rsid w:val="00A716E4"/>
    <w:rsid w:val="00A75FC6"/>
    <w:rsid w:val="00A814AF"/>
    <w:rsid w:val="00A838D9"/>
    <w:rsid w:val="00A90BAC"/>
    <w:rsid w:val="00A93172"/>
    <w:rsid w:val="00AB37C3"/>
    <w:rsid w:val="00AC18F6"/>
    <w:rsid w:val="00AD490F"/>
    <w:rsid w:val="00AE0652"/>
    <w:rsid w:val="00AE63F3"/>
    <w:rsid w:val="00B221DD"/>
    <w:rsid w:val="00B3082B"/>
    <w:rsid w:val="00B30C35"/>
    <w:rsid w:val="00B34F4E"/>
    <w:rsid w:val="00B40835"/>
    <w:rsid w:val="00B52F28"/>
    <w:rsid w:val="00B70323"/>
    <w:rsid w:val="00B730EC"/>
    <w:rsid w:val="00B76DE0"/>
    <w:rsid w:val="00B814ED"/>
    <w:rsid w:val="00B96C26"/>
    <w:rsid w:val="00BA2FAC"/>
    <w:rsid w:val="00BA5DB4"/>
    <w:rsid w:val="00BC38A3"/>
    <w:rsid w:val="00BC5C2A"/>
    <w:rsid w:val="00BD3995"/>
    <w:rsid w:val="00BD5FEC"/>
    <w:rsid w:val="00BE78F6"/>
    <w:rsid w:val="00BF360A"/>
    <w:rsid w:val="00C0417F"/>
    <w:rsid w:val="00C12242"/>
    <w:rsid w:val="00C14EA3"/>
    <w:rsid w:val="00C169B1"/>
    <w:rsid w:val="00C16A21"/>
    <w:rsid w:val="00C24966"/>
    <w:rsid w:val="00C47F05"/>
    <w:rsid w:val="00C52B05"/>
    <w:rsid w:val="00C61839"/>
    <w:rsid w:val="00C62F2E"/>
    <w:rsid w:val="00C6732F"/>
    <w:rsid w:val="00C76A3E"/>
    <w:rsid w:val="00CA4E40"/>
    <w:rsid w:val="00CA4FD7"/>
    <w:rsid w:val="00CB2206"/>
    <w:rsid w:val="00CB4C33"/>
    <w:rsid w:val="00CB77AB"/>
    <w:rsid w:val="00CC07F6"/>
    <w:rsid w:val="00CC689A"/>
    <w:rsid w:val="00CE2371"/>
    <w:rsid w:val="00CE4E01"/>
    <w:rsid w:val="00CE7E87"/>
    <w:rsid w:val="00CF3D2C"/>
    <w:rsid w:val="00D22A22"/>
    <w:rsid w:val="00D26AF8"/>
    <w:rsid w:val="00D42989"/>
    <w:rsid w:val="00D449B2"/>
    <w:rsid w:val="00D46458"/>
    <w:rsid w:val="00D50C4B"/>
    <w:rsid w:val="00D65130"/>
    <w:rsid w:val="00D67B88"/>
    <w:rsid w:val="00D70C70"/>
    <w:rsid w:val="00D70F06"/>
    <w:rsid w:val="00D73912"/>
    <w:rsid w:val="00D74DB2"/>
    <w:rsid w:val="00D763C7"/>
    <w:rsid w:val="00D922BA"/>
    <w:rsid w:val="00DA33C2"/>
    <w:rsid w:val="00DB47E6"/>
    <w:rsid w:val="00DC2B34"/>
    <w:rsid w:val="00DC3FEF"/>
    <w:rsid w:val="00DD1824"/>
    <w:rsid w:val="00DD75B4"/>
    <w:rsid w:val="00DE0B13"/>
    <w:rsid w:val="00DF5669"/>
    <w:rsid w:val="00DF7CCD"/>
    <w:rsid w:val="00E0601F"/>
    <w:rsid w:val="00E172CC"/>
    <w:rsid w:val="00E17692"/>
    <w:rsid w:val="00E20B05"/>
    <w:rsid w:val="00E2273B"/>
    <w:rsid w:val="00E24955"/>
    <w:rsid w:val="00E26557"/>
    <w:rsid w:val="00E3540B"/>
    <w:rsid w:val="00E3699C"/>
    <w:rsid w:val="00E42793"/>
    <w:rsid w:val="00E45F5A"/>
    <w:rsid w:val="00E5041E"/>
    <w:rsid w:val="00E505D0"/>
    <w:rsid w:val="00E52B9D"/>
    <w:rsid w:val="00E577F8"/>
    <w:rsid w:val="00E710DE"/>
    <w:rsid w:val="00E76A80"/>
    <w:rsid w:val="00E80827"/>
    <w:rsid w:val="00EB76E7"/>
    <w:rsid w:val="00EC39F3"/>
    <w:rsid w:val="00EC76EE"/>
    <w:rsid w:val="00ED1A79"/>
    <w:rsid w:val="00EE5CAE"/>
    <w:rsid w:val="00F00E26"/>
    <w:rsid w:val="00F02F49"/>
    <w:rsid w:val="00F20463"/>
    <w:rsid w:val="00F23957"/>
    <w:rsid w:val="00F30252"/>
    <w:rsid w:val="00F4118C"/>
    <w:rsid w:val="00F607F8"/>
    <w:rsid w:val="00F71F07"/>
    <w:rsid w:val="00F844ED"/>
    <w:rsid w:val="00F856EC"/>
    <w:rsid w:val="00F93A5D"/>
    <w:rsid w:val="00F94091"/>
    <w:rsid w:val="00F96C82"/>
    <w:rsid w:val="00FC406C"/>
    <w:rsid w:val="00FC4A58"/>
    <w:rsid w:val="00FD56C6"/>
    <w:rsid w:val="00FD77FD"/>
    <w:rsid w:val="00FD7846"/>
    <w:rsid w:val="00FE2B22"/>
    <w:rsid w:val="00FE409B"/>
    <w:rsid w:val="00FE53BC"/>
    <w:rsid w:val="00FE555A"/>
    <w:rsid w:val="00FE7346"/>
    <w:rsid w:val="00FF6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2CADAF7C"/>
  <w15:chartTrackingRefBased/>
  <w15:docId w15:val="{7488B26A-E61C-4EC8-929C-CEA112D9B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325B"/>
    <w:pPr>
      <w:spacing w:after="200" w:line="276" w:lineRule="auto"/>
    </w:pPr>
    <w:rPr>
      <w:rFonts w:ascii="Calibri" w:hAnsi="Calibri"/>
      <w:sz w:val="22"/>
      <w:szCs w:val="22"/>
      <w:lang w:eastAsia="en-US"/>
    </w:rPr>
  </w:style>
  <w:style w:type="paragraph" w:styleId="Heading1">
    <w:name w:val="heading 1"/>
    <w:basedOn w:val="Normal"/>
    <w:next w:val="Normal"/>
    <w:link w:val="Heading1Char"/>
    <w:qFormat/>
    <w:rsid w:val="00D50C4B"/>
    <w:pPr>
      <w:keepNext/>
      <w:spacing w:before="240" w:after="60"/>
      <w:outlineLvl w:val="0"/>
    </w:pPr>
    <w:rPr>
      <w:rFonts w:ascii="Calibri Light" w:hAnsi="Calibri Light"/>
      <w:b/>
      <w:bCs/>
      <w:kern w:val="32"/>
      <w:sz w:val="32"/>
      <w:szCs w:val="32"/>
    </w:rPr>
  </w:style>
  <w:style w:type="paragraph" w:styleId="Heading3">
    <w:name w:val="heading 3"/>
    <w:basedOn w:val="Normal"/>
    <w:qFormat/>
    <w:rsid w:val="002E63E0"/>
    <w:pPr>
      <w:spacing w:before="150" w:after="150" w:line="600" w:lineRule="atLeast"/>
      <w:outlineLvl w:val="2"/>
    </w:pPr>
    <w:rPr>
      <w:rFonts w:ascii="inherit" w:hAnsi="inherit"/>
      <w:b/>
      <w:bCs/>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321"/>
    <w:pPr>
      <w:tabs>
        <w:tab w:val="center" w:pos="4153"/>
        <w:tab w:val="right" w:pos="8306"/>
      </w:tabs>
    </w:pPr>
  </w:style>
  <w:style w:type="paragraph" w:styleId="Footer">
    <w:name w:val="footer"/>
    <w:basedOn w:val="Normal"/>
    <w:link w:val="FooterChar"/>
    <w:uiPriority w:val="99"/>
    <w:rsid w:val="004B4321"/>
    <w:pPr>
      <w:tabs>
        <w:tab w:val="center" w:pos="4153"/>
        <w:tab w:val="right" w:pos="8306"/>
      </w:tabs>
    </w:pPr>
  </w:style>
  <w:style w:type="character" w:styleId="Hyperlink">
    <w:name w:val="Hyperlink"/>
    <w:rsid w:val="005711BA"/>
    <w:rPr>
      <w:color w:val="0000FF"/>
      <w:u w:val="single"/>
    </w:rPr>
  </w:style>
  <w:style w:type="paragraph" w:styleId="NormalWeb">
    <w:name w:val="Normal (Web)"/>
    <w:basedOn w:val="Normal"/>
    <w:rsid w:val="006728AB"/>
    <w:pPr>
      <w:spacing w:before="100" w:beforeAutospacing="1" w:after="100" w:afterAutospacing="1"/>
    </w:pPr>
    <w:rPr>
      <w:rFonts w:ascii="Times New Roman" w:hAnsi="Times New Roman"/>
    </w:rPr>
  </w:style>
  <w:style w:type="paragraph" w:styleId="ListParagraph">
    <w:name w:val="List Paragraph"/>
    <w:basedOn w:val="Normal"/>
    <w:uiPriority w:val="34"/>
    <w:qFormat/>
    <w:rsid w:val="009B0D16"/>
    <w:pPr>
      <w:ind w:left="720"/>
      <w:contextualSpacing/>
    </w:pPr>
  </w:style>
  <w:style w:type="character" w:styleId="FollowedHyperlink">
    <w:name w:val="FollowedHyperlink"/>
    <w:rsid w:val="00024F32"/>
    <w:rPr>
      <w:color w:val="800080"/>
      <w:u w:val="single"/>
    </w:rPr>
  </w:style>
  <w:style w:type="paragraph" w:styleId="BalloonText">
    <w:name w:val="Balloon Text"/>
    <w:basedOn w:val="Normal"/>
    <w:semiHidden/>
    <w:rsid w:val="008938E7"/>
    <w:rPr>
      <w:rFonts w:ascii="Tahoma" w:hAnsi="Tahoma"/>
      <w:sz w:val="16"/>
      <w:szCs w:val="16"/>
    </w:rPr>
  </w:style>
  <w:style w:type="paragraph" w:customStyle="1" w:styleId="Default">
    <w:name w:val="Default"/>
    <w:rsid w:val="00824D24"/>
    <w:pPr>
      <w:autoSpaceDE w:val="0"/>
      <w:autoSpaceDN w:val="0"/>
      <w:adjustRightInd w:val="0"/>
    </w:pPr>
    <w:rPr>
      <w:color w:val="000000"/>
      <w:sz w:val="24"/>
      <w:szCs w:val="24"/>
    </w:rPr>
  </w:style>
  <w:style w:type="table" w:styleId="TableGrid">
    <w:name w:val="Table Grid"/>
    <w:basedOn w:val="TableNormal"/>
    <w:rsid w:val="00CA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6C26"/>
    <w:pPr>
      <w:spacing w:after="0" w:line="240" w:lineRule="auto"/>
    </w:pPr>
    <w:rPr>
      <w:rFonts w:ascii="Arial" w:hAnsi="Arial" w:cs="Arial"/>
      <w:b/>
      <w:bCs/>
    </w:rPr>
  </w:style>
  <w:style w:type="character" w:customStyle="1" w:styleId="BodyTextChar">
    <w:name w:val="Body Text Char"/>
    <w:link w:val="BodyText"/>
    <w:rsid w:val="00B96C26"/>
    <w:rPr>
      <w:rFonts w:ascii="Arial" w:hAnsi="Arial" w:cs="Arial"/>
      <w:b/>
      <w:bCs/>
      <w:sz w:val="22"/>
      <w:szCs w:val="22"/>
      <w:lang w:eastAsia="en-US"/>
    </w:rPr>
  </w:style>
  <w:style w:type="character" w:styleId="UnresolvedMention">
    <w:name w:val="Unresolved Mention"/>
    <w:uiPriority w:val="99"/>
    <w:semiHidden/>
    <w:unhideWhenUsed/>
    <w:rsid w:val="0098699E"/>
    <w:rPr>
      <w:color w:val="808080"/>
      <w:shd w:val="clear" w:color="auto" w:fill="E6E6E6"/>
    </w:rPr>
  </w:style>
  <w:style w:type="character" w:styleId="CommentReference">
    <w:name w:val="annotation reference"/>
    <w:rsid w:val="00B3082B"/>
    <w:rPr>
      <w:sz w:val="16"/>
      <w:szCs w:val="16"/>
    </w:rPr>
  </w:style>
  <w:style w:type="paragraph" w:styleId="CommentText">
    <w:name w:val="annotation text"/>
    <w:basedOn w:val="Normal"/>
    <w:link w:val="CommentTextChar"/>
    <w:rsid w:val="00B3082B"/>
    <w:rPr>
      <w:sz w:val="20"/>
      <w:szCs w:val="20"/>
    </w:rPr>
  </w:style>
  <w:style w:type="character" w:customStyle="1" w:styleId="CommentTextChar">
    <w:name w:val="Comment Text Char"/>
    <w:link w:val="CommentText"/>
    <w:rsid w:val="00B3082B"/>
    <w:rPr>
      <w:rFonts w:ascii="Calibri" w:hAnsi="Calibri"/>
      <w:lang w:eastAsia="en-US"/>
    </w:rPr>
  </w:style>
  <w:style w:type="paragraph" w:styleId="CommentSubject">
    <w:name w:val="annotation subject"/>
    <w:basedOn w:val="CommentText"/>
    <w:next w:val="CommentText"/>
    <w:link w:val="CommentSubjectChar"/>
    <w:rsid w:val="00B3082B"/>
    <w:rPr>
      <w:b/>
      <w:bCs/>
    </w:rPr>
  </w:style>
  <w:style w:type="character" w:customStyle="1" w:styleId="CommentSubjectChar">
    <w:name w:val="Comment Subject Char"/>
    <w:link w:val="CommentSubject"/>
    <w:rsid w:val="00B3082B"/>
    <w:rPr>
      <w:rFonts w:ascii="Calibri" w:hAnsi="Calibri"/>
      <w:b/>
      <w:bCs/>
      <w:lang w:eastAsia="en-US"/>
    </w:rPr>
  </w:style>
  <w:style w:type="character" w:customStyle="1" w:styleId="FooterChar">
    <w:name w:val="Footer Char"/>
    <w:link w:val="Footer"/>
    <w:uiPriority w:val="99"/>
    <w:rsid w:val="00D50C4B"/>
    <w:rPr>
      <w:rFonts w:ascii="Calibri" w:hAnsi="Calibri"/>
      <w:sz w:val="22"/>
      <w:szCs w:val="22"/>
      <w:lang w:eastAsia="en-US"/>
    </w:rPr>
  </w:style>
  <w:style w:type="character" w:customStyle="1" w:styleId="Heading1Char">
    <w:name w:val="Heading 1 Char"/>
    <w:link w:val="Heading1"/>
    <w:rsid w:val="00D50C4B"/>
    <w:rPr>
      <w:rFonts w:ascii="Calibri Light" w:eastAsia="Times New Roman" w:hAnsi="Calibri Light" w:cs="Times New Roman"/>
      <w:b/>
      <w:bCs/>
      <w:kern w:val="32"/>
      <w:sz w:val="32"/>
      <w:szCs w:val="32"/>
      <w:lang w:eastAsia="en-US"/>
    </w:rPr>
  </w:style>
  <w:style w:type="character" w:styleId="Strong">
    <w:name w:val="Strong"/>
    <w:uiPriority w:val="22"/>
    <w:qFormat/>
    <w:rsid w:val="00164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30244">
      <w:bodyDiv w:val="1"/>
      <w:marLeft w:val="0"/>
      <w:marRight w:val="0"/>
      <w:marTop w:val="0"/>
      <w:marBottom w:val="0"/>
      <w:divBdr>
        <w:top w:val="none" w:sz="0" w:space="0" w:color="auto"/>
        <w:left w:val="none" w:sz="0" w:space="0" w:color="auto"/>
        <w:bottom w:val="none" w:sz="0" w:space="0" w:color="auto"/>
        <w:right w:val="none" w:sz="0" w:space="0" w:color="auto"/>
      </w:divBdr>
      <w:divsChild>
        <w:div w:id="981690782">
          <w:marLeft w:val="0"/>
          <w:marRight w:val="0"/>
          <w:marTop w:val="0"/>
          <w:marBottom w:val="0"/>
          <w:divBdr>
            <w:top w:val="none" w:sz="0" w:space="0" w:color="auto"/>
            <w:left w:val="none" w:sz="0" w:space="0" w:color="auto"/>
            <w:bottom w:val="none" w:sz="0" w:space="0" w:color="auto"/>
            <w:right w:val="none" w:sz="0" w:space="0" w:color="auto"/>
          </w:divBdr>
        </w:div>
      </w:divsChild>
    </w:div>
    <w:div w:id="232618871">
      <w:bodyDiv w:val="1"/>
      <w:marLeft w:val="0"/>
      <w:marRight w:val="0"/>
      <w:marTop w:val="0"/>
      <w:marBottom w:val="0"/>
      <w:divBdr>
        <w:top w:val="none" w:sz="0" w:space="0" w:color="auto"/>
        <w:left w:val="none" w:sz="0" w:space="0" w:color="auto"/>
        <w:bottom w:val="none" w:sz="0" w:space="0" w:color="auto"/>
        <w:right w:val="none" w:sz="0" w:space="0" w:color="auto"/>
      </w:divBdr>
    </w:div>
    <w:div w:id="252782281">
      <w:bodyDiv w:val="1"/>
      <w:marLeft w:val="0"/>
      <w:marRight w:val="0"/>
      <w:marTop w:val="0"/>
      <w:marBottom w:val="0"/>
      <w:divBdr>
        <w:top w:val="none" w:sz="0" w:space="0" w:color="auto"/>
        <w:left w:val="none" w:sz="0" w:space="0" w:color="auto"/>
        <w:bottom w:val="none" w:sz="0" w:space="0" w:color="auto"/>
        <w:right w:val="none" w:sz="0" w:space="0" w:color="auto"/>
      </w:divBdr>
      <w:divsChild>
        <w:div w:id="889538021">
          <w:marLeft w:val="0"/>
          <w:marRight w:val="0"/>
          <w:marTop w:val="0"/>
          <w:marBottom w:val="0"/>
          <w:divBdr>
            <w:top w:val="none" w:sz="0" w:space="0" w:color="auto"/>
            <w:left w:val="none" w:sz="0" w:space="0" w:color="auto"/>
            <w:bottom w:val="none" w:sz="0" w:space="0" w:color="auto"/>
            <w:right w:val="none" w:sz="0" w:space="0" w:color="auto"/>
          </w:divBdr>
          <w:divsChild>
            <w:div w:id="807864529">
              <w:marLeft w:val="0"/>
              <w:marRight w:val="0"/>
              <w:marTop w:val="0"/>
              <w:marBottom w:val="0"/>
              <w:divBdr>
                <w:top w:val="none" w:sz="0" w:space="0" w:color="auto"/>
                <w:left w:val="none" w:sz="0" w:space="0" w:color="auto"/>
                <w:bottom w:val="none" w:sz="0" w:space="0" w:color="auto"/>
                <w:right w:val="none" w:sz="0" w:space="0" w:color="auto"/>
              </w:divBdr>
              <w:divsChild>
                <w:div w:id="460538098">
                  <w:marLeft w:val="0"/>
                  <w:marRight w:val="0"/>
                  <w:marTop w:val="0"/>
                  <w:marBottom w:val="0"/>
                  <w:divBdr>
                    <w:top w:val="none" w:sz="0" w:space="0" w:color="auto"/>
                    <w:left w:val="none" w:sz="0" w:space="0" w:color="auto"/>
                    <w:bottom w:val="none" w:sz="0" w:space="0" w:color="auto"/>
                    <w:right w:val="none" w:sz="0" w:space="0" w:color="auto"/>
                  </w:divBdr>
                  <w:divsChild>
                    <w:div w:id="656306875">
                      <w:marLeft w:val="0"/>
                      <w:marRight w:val="0"/>
                      <w:marTop w:val="0"/>
                      <w:marBottom w:val="0"/>
                      <w:divBdr>
                        <w:top w:val="none" w:sz="0" w:space="0" w:color="auto"/>
                        <w:left w:val="none" w:sz="0" w:space="0" w:color="auto"/>
                        <w:bottom w:val="none" w:sz="0" w:space="0" w:color="auto"/>
                        <w:right w:val="none" w:sz="0" w:space="0" w:color="auto"/>
                      </w:divBdr>
                      <w:divsChild>
                        <w:div w:id="273833007">
                          <w:marLeft w:val="0"/>
                          <w:marRight w:val="0"/>
                          <w:marTop w:val="0"/>
                          <w:marBottom w:val="0"/>
                          <w:divBdr>
                            <w:top w:val="none" w:sz="0" w:space="0" w:color="auto"/>
                            <w:left w:val="none" w:sz="0" w:space="0" w:color="auto"/>
                            <w:bottom w:val="none" w:sz="0" w:space="0" w:color="auto"/>
                            <w:right w:val="none" w:sz="0" w:space="0" w:color="auto"/>
                          </w:divBdr>
                          <w:divsChild>
                            <w:div w:id="1256402474">
                              <w:marLeft w:val="0"/>
                              <w:marRight w:val="0"/>
                              <w:marTop w:val="0"/>
                              <w:marBottom w:val="0"/>
                              <w:divBdr>
                                <w:top w:val="none" w:sz="0" w:space="0" w:color="auto"/>
                                <w:left w:val="none" w:sz="0" w:space="0" w:color="auto"/>
                                <w:bottom w:val="none" w:sz="0" w:space="0" w:color="auto"/>
                                <w:right w:val="none" w:sz="0" w:space="0" w:color="auto"/>
                              </w:divBdr>
                              <w:divsChild>
                                <w:div w:id="1106585071">
                                  <w:marLeft w:val="0"/>
                                  <w:marRight w:val="0"/>
                                  <w:marTop w:val="0"/>
                                  <w:marBottom w:val="0"/>
                                  <w:divBdr>
                                    <w:top w:val="none" w:sz="0" w:space="0" w:color="auto"/>
                                    <w:left w:val="none" w:sz="0" w:space="0" w:color="auto"/>
                                    <w:bottom w:val="none" w:sz="0" w:space="0" w:color="auto"/>
                                    <w:right w:val="none" w:sz="0" w:space="0" w:color="auto"/>
                                  </w:divBdr>
                                  <w:divsChild>
                                    <w:div w:id="1626304024">
                                      <w:marLeft w:val="0"/>
                                      <w:marRight w:val="0"/>
                                      <w:marTop w:val="0"/>
                                      <w:marBottom w:val="0"/>
                                      <w:divBdr>
                                        <w:top w:val="none" w:sz="0" w:space="0" w:color="auto"/>
                                        <w:left w:val="none" w:sz="0" w:space="0" w:color="auto"/>
                                        <w:bottom w:val="none" w:sz="0" w:space="0" w:color="auto"/>
                                        <w:right w:val="none" w:sz="0" w:space="0" w:color="auto"/>
                                      </w:divBdr>
                                      <w:divsChild>
                                        <w:div w:id="2134249052">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667053">
      <w:bodyDiv w:val="1"/>
      <w:marLeft w:val="0"/>
      <w:marRight w:val="0"/>
      <w:marTop w:val="0"/>
      <w:marBottom w:val="0"/>
      <w:divBdr>
        <w:top w:val="none" w:sz="0" w:space="0" w:color="auto"/>
        <w:left w:val="none" w:sz="0" w:space="0" w:color="auto"/>
        <w:bottom w:val="none" w:sz="0" w:space="0" w:color="auto"/>
        <w:right w:val="none" w:sz="0" w:space="0" w:color="auto"/>
      </w:divBdr>
    </w:div>
    <w:div w:id="810753108">
      <w:bodyDiv w:val="1"/>
      <w:marLeft w:val="0"/>
      <w:marRight w:val="0"/>
      <w:marTop w:val="0"/>
      <w:marBottom w:val="0"/>
      <w:divBdr>
        <w:top w:val="none" w:sz="0" w:space="0" w:color="auto"/>
        <w:left w:val="none" w:sz="0" w:space="0" w:color="auto"/>
        <w:bottom w:val="none" w:sz="0" w:space="0" w:color="auto"/>
        <w:right w:val="none" w:sz="0" w:space="0" w:color="auto"/>
      </w:divBdr>
    </w:div>
    <w:div w:id="1127746474">
      <w:bodyDiv w:val="1"/>
      <w:marLeft w:val="0"/>
      <w:marRight w:val="0"/>
      <w:marTop w:val="0"/>
      <w:marBottom w:val="0"/>
      <w:divBdr>
        <w:top w:val="none" w:sz="0" w:space="0" w:color="auto"/>
        <w:left w:val="none" w:sz="0" w:space="0" w:color="auto"/>
        <w:bottom w:val="none" w:sz="0" w:space="0" w:color="auto"/>
        <w:right w:val="none" w:sz="0" w:space="0" w:color="auto"/>
      </w:divBdr>
    </w:div>
    <w:div w:id="1151213192">
      <w:bodyDiv w:val="1"/>
      <w:marLeft w:val="0"/>
      <w:marRight w:val="0"/>
      <w:marTop w:val="0"/>
      <w:marBottom w:val="0"/>
      <w:divBdr>
        <w:top w:val="none" w:sz="0" w:space="0" w:color="auto"/>
        <w:left w:val="none" w:sz="0" w:space="0" w:color="auto"/>
        <w:bottom w:val="none" w:sz="0" w:space="0" w:color="auto"/>
        <w:right w:val="none" w:sz="0" w:space="0" w:color="auto"/>
      </w:divBdr>
    </w:div>
    <w:div w:id="1474368449">
      <w:bodyDiv w:val="1"/>
      <w:marLeft w:val="0"/>
      <w:marRight w:val="0"/>
      <w:marTop w:val="0"/>
      <w:marBottom w:val="0"/>
      <w:divBdr>
        <w:top w:val="none" w:sz="0" w:space="0" w:color="auto"/>
        <w:left w:val="none" w:sz="0" w:space="0" w:color="auto"/>
        <w:bottom w:val="none" w:sz="0" w:space="0" w:color="auto"/>
        <w:right w:val="none" w:sz="0" w:space="0" w:color="auto"/>
      </w:divBdr>
    </w:div>
    <w:div w:id="1588075621">
      <w:bodyDiv w:val="1"/>
      <w:marLeft w:val="0"/>
      <w:marRight w:val="0"/>
      <w:marTop w:val="0"/>
      <w:marBottom w:val="0"/>
      <w:divBdr>
        <w:top w:val="none" w:sz="0" w:space="0" w:color="auto"/>
        <w:left w:val="none" w:sz="0" w:space="0" w:color="auto"/>
        <w:bottom w:val="none" w:sz="0" w:space="0" w:color="auto"/>
        <w:right w:val="none" w:sz="0" w:space="0" w:color="auto"/>
      </w:divBdr>
    </w:div>
    <w:div w:id="1654486959">
      <w:bodyDiv w:val="1"/>
      <w:marLeft w:val="0"/>
      <w:marRight w:val="0"/>
      <w:marTop w:val="0"/>
      <w:marBottom w:val="0"/>
      <w:divBdr>
        <w:top w:val="none" w:sz="0" w:space="0" w:color="auto"/>
        <w:left w:val="none" w:sz="0" w:space="0" w:color="auto"/>
        <w:bottom w:val="none" w:sz="0" w:space="0" w:color="auto"/>
        <w:right w:val="none" w:sz="0" w:space="0" w:color="auto"/>
      </w:divBdr>
    </w:div>
    <w:div w:id="16883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im-museums.co.uk/wp-content/uploads/2020/06/AIM-MDN-Reopening-Guidance-June-2020V2.pdf" TargetMode="External"/><Relationship Id="rId18" Type="http://schemas.openxmlformats.org/officeDocument/2006/relationships/hyperlink" Target="https://www.artscouncil.org.uk/letscreat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haremuseumseast.org.uk/wp-content/uploads/2020/07/Next-Steps-Application-Form-2020-21.docx" TargetMode="External"/><Relationship Id="rId7" Type="http://schemas.openxmlformats.org/officeDocument/2006/relationships/endnotes" Target="endnotes.xml"/><Relationship Id="rId12" Type="http://schemas.openxmlformats.org/officeDocument/2006/relationships/hyperlink" Target="http://www.sharemuseumseast.org.uk/about/meet-the-team" TargetMode="External"/><Relationship Id="rId17" Type="http://schemas.openxmlformats.org/officeDocument/2006/relationships/hyperlink" Target="http://www.sharemuseumseast.org.uk/support/share-statement-on-coronavirus/coronavirus-helplin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haremuseumseast.org.uk/wp-content/uploads/2020/07/SHARE-Cashflow-Template.xlsx" TargetMode="External"/><Relationship Id="rId20" Type="http://schemas.openxmlformats.org/officeDocument/2006/relationships/hyperlink" Target="file:///\\norfolk.gov.uk\nccdfs1\SHIRE-HUB\2%20-%20Museum%20Development\COVID19\Phase%202%20of%20support\Phase%202%20grants\Next%20Step%20Grants\SHARE%20guidance%20on%20working%20with%20freelancers.%2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aremuseumseast.org.uk/support/share-statement-on-coronavirus/coronavirus-helpline/" TargetMode="External"/><Relationship Id="rId24" Type="http://schemas.openxmlformats.org/officeDocument/2006/relationships/hyperlink" Target="mailto:sharemuseumseast@norfolk.gov.uk" TargetMode="External"/><Relationship Id="rId5" Type="http://schemas.openxmlformats.org/officeDocument/2006/relationships/webSettings" Target="webSettings.xml"/><Relationship Id="rId15" Type="http://schemas.openxmlformats.org/officeDocument/2006/relationships/hyperlink" Target="https://www.nationalmuseums.org.uk/coronavirus-update/nmdc-good-practice-guidelines-opening-museums/" TargetMode="External"/><Relationship Id="rId23" Type="http://schemas.openxmlformats.org/officeDocument/2006/relationships/hyperlink" Target="mailto:sharemuseumseast@norfolk.gov.uk" TargetMode="External"/><Relationship Id="rId28" Type="http://schemas.openxmlformats.org/officeDocument/2006/relationships/theme" Target="theme/theme1.xml"/><Relationship Id="rId10" Type="http://schemas.openxmlformats.org/officeDocument/2006/relationships/hyperlink" Target="https://www.artfund.org/supporting-museums/programmes/respond-and-reimagine-grants" TargetMode="External"/><Relationship Id="rId19" Type="http://schemas.openxmlformats.org/officeDocument/2006/relationships/hyperlink" Target="https://www.artscouncil.org.uk/letscreat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haremuseumseast.org.uk/wp-content/uploads/2020/07/Next-Steps-Application-Form-2020-21.docx" TargetMode="External"/><Relationship Id="rId22" Type="http://schemas.openxmlformats.org/officeDocument/2006/relationships/hyperlink" Target="mailto:sharemuseumseast@norfolk.gov.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7353-44F7-463B-8040-FCADF2FA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1325</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Effective Forward Planning</vt:lpstr>
    </vt:vector>
  </TitlesOfParts>
  <Company>Norfolk County Council</Company>
  <LinksUpToDate>false</LinksUpToDate>
  <CharactersWithSpaces>9596</CharactersWithSpaces>
  <SharedDoc>false</SharedDoc>
  <HLinks>
    <vt:vector size="42" baseType="variant">
      <vt:variant>
        <vt:i4>6225953</vt:i4>
      </vt:variant>
      <vt:variant>
        <vt:i4>18</vt:i4>
      </vt:variant>
      <vt:variant>
        <vt:i4>0</vt:i4>
      </vt:variant>
      <vt:variant>
        <vt:i4>5</vt:i4>
      </vt:variant>
      <vt:variant>
        <vt:lpwstr>mailto:sharemuseumseast@norfolk.gov.uk</vt:lpwstr>
      </vt:variant>
      <vt:variant>
        <vt:lpwstr/>
      </vt:variant>
      <vt:variant>
        <vt:i4>6225953</vt:i4>
      </vt:variant>
      <vt:variant>
        <vt:i4>15</vt:i4>
      </vt:variant>
      <vt:variant>
        <vt:i4>0</vt:i4>
      </vt:variant>
      <vt:variant>
        <vt:i4>5</vt:i4>
      </vt:variant>
      <vt:variant>
        <vt:lpwstr>mailto:sharemuseumseast@norfolk.gov.uk</vt:lpwstr>
      </vt:variant>
      <vt:variant>
        <vt:lpwstr/>
      </vt:variant>
      <vt:variant>
        <vt:i4>6029330</vt:i4>
      </vt:variant>
      <vt:variant>
        <vt:i4>12</vt:i4>
      </vt:variant>
      <vt:variant>
        <vt:i4>0</vt:i4>
      </vt:variant>
      <vt:variant>
        <vt:i4>5</vt:i4>
      </vt:variant>
      <vt:variant>
        <vt:lpwstr>http://www.sharemuseumseast.org.uk/wp-content/uploads/2018/09/SHARE-Museums-East-Guide-to-working-with-freelancers-compressed.pdf</vt:lpwstr>
      </vt:variant>
      <vt:variant>
        <vt:lpwstr/>
      </vt:variant>
      <vt:variant>
        <vt:i4>8257596</vt:i4>
      </vt:variant>
      <vt:variant>
        <vt:i4>9</vt:i4>
      </vt:variant>
      <vt:variant>
        <vt:i4>0</vt:i4>
      </vt:variant>
      <vt:variant>
        <vt:i4>5</vt:i4>
      </vt:variant>
      <vt:variant>
        <vt:lpwstr>http://www.sharemuseumseast.org.uk/support/share-statement-on-coronavirus/coronavirus-helpline/</vt:lpwstr>
      </vt:variant>
      <vt:variant>
        <vt:lpwstr/>
      </vt:variant>
      <vt:variant>
        <vt:i4>1572946</vt:i4>
      </vt:variant>
      <vt:variant>
        <vt:i4>6</vt:i4>
      </vt:variant>
      <vt:variant>
        <vt:i4>0</vt:i4>
      </vt:variant>
      <vt:variant>
        <vt:i4>5</vt:i4>
      </vt:variant>
      <vt:variant>
        <vt:lpwstr>https://www.nationalmuseums.org.uk/media/nmdc_museums_guidelines_v.1.1_25_june_2020.pdf</vt:lpwstr>
      </vt:variant>
      <vt:variant>
        <vt:lpwstr/>
      </vt:variant>
      <vt:variant>
        <vt:i4>6291581</vt:i4>
      </vt:variant>
      <vt:variant>
        <vt:i4>3</vt:i4>
      </vt:variant>
      <vt:variant>
        <vt:i4>0</vt:i4>
      </vt:variant>
      <vt:variant>
        <vt:i4>5</vt:i4>
      </vt:variant>
      <vt:variant>
        <vt:lpwstr>https://www.aim-museums.co.uk/wp-content/uploads/2020/06/AIM-MDN-Reopening-Guidance-June-2020V2.pdf</vt:lpwstr>
      </vt:variant>
      <vt:variant>
        <vt:lpwstr/>
      </vt:variant>
      <vt:variant>
        <vt:i4>8257596</vt:i4>
      </vt:variant>
      <vt:variant>
        <vt:i4>0</vt:i4>
      </vt:variant>
      <vt:variant>
        <vt:i4>0</vt:i4>
      </vt:variant>
      <vt:variant>
        <vt:i4>5</vt:i4>
      </vt:variant>
      <vt:variant>
        <vt:lpwstr>http://www.sharemuseumseast.org.uk/support/share-statement-on-coronavirus/coronavirus-helpline/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Forward Planning</dc:title>
  <dc:subject/>
  <dc:creator>Norfolk County Council</dc:creator>
  <cp:keywords/>
  <dc:description/>
  <cp:lastModifiedBy>Everitt, Jamie</cp:lastModifiedBy>
  <cp:revision>7</cp:revision>
  <cp:lastPrinted>2015-09-23T13:29:00Z</cp:lastPrinted>
  <dcterms:created xsi:type="dcterms:W3CDTF">2020-07-06T10:48:00Z</dcterms:created>
  <dcterms:modified xsi:type="dcterms:W3CDTF">2020-07-06T14:05:00Z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-1842009624</vt:i4>
  </property>
</Properties>
</file>